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Инструкции, утвержденной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Приказом председателя Госкомприроды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15.12.2005 г. N 105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зарегистрированным МЮ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РАСЧЕТНЫЕ МЕТОДИКИ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определения выделений (выбросов)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загрязняющих веществ в атмосферу </w:t>
      </w:r>
      <w:r>
        <w:rPr>
          <w:rFonts w:ascii="Times New Roman" w:hAnsi="Times New Roman" w:cs="Times New Roman"/>
          <w:noProof/>
          <w:sz w:val="24"/>
          <w:szCs w:val="24"/>
        </w:rPr>
        <w:t>*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1.1. Автогазозаправочная станция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 Автозаправочная станция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1.3. Аккумуляторный участок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1.4. Асфальтобетонное производство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строительная индустрия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1.5. Деревообрабатывающий участок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1.6. Дизельные установки (стационарные)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1.1. АВТОГАЗОЗАПРАВОЧНАЯ СТАНЦИЯ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эксплуатации АГЗС технологически неизбежные потери сжиженных газов имеются при следующих технологических процессах: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При сливе (приеме) и наполнении (отпуске) сжиженных газов - слив из железнодорожных цистерн (если это имеется), слив из автомобильных цистерн, заправка газобаллонных автомобилей, наполнение бытовых баллонов.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операциях, связанных с ремонтом оборудования - освобождение сосудов в связи с ремонтом и освидетельствованием или при полной реализации поступившего сжиженного газа.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При эксплуатации станции - проверка предохранительных клапанов и запорной арматуры.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При хранении сжиженного газа из-за его естественной убыли.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сжиженных газов по элементам затрат происходят на АГЗС в разные отрезки времени,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их необходимо относить на разные объемы расхода газа.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 потери при сливе автоцистерн или железнодорожных цистерн, если они будут, происходят эпизодически, 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их нужно относить к массе газа, принятого из цистерны.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заправке автомашин и заполнении бытовых баллонов происходят регулярно, ежесуточно, и их надо отнести к ежесуточной (проектной) производительности АГЗС.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продувках резервуаров, при ремонте трубопроводов и арматуры происходят один раз в 4-8 лет, но их нужно распределить равномерно на каждый год и относить на годовую проектную производительность АГЗС.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Естественная убыль происходит постоянно, но ее вычисляют в расчете на год и относят к годовой производительности.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Поэтому нами применен методический прием вычисления относительных потерь - в процентах или в кг на 1 тонну сжиженного газа, что позволит регулярно, ежемесячно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учитывать потери и составлять официальную статистическую отчетность о величине потерь, вычисляя их по ежемесячному количеству сжиженного газа, поступившего на АГЗС для реализации.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Расчет норм технологических потерь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сжиженных газов для АГЗС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при сливе одной железнодорожной цистерны рассчитываются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ж         г        вs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П1* = 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+П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+П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кг                                       (1.1),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потери сжиженного газа в жидкой фазе при сливе одной цистерны, кг;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2p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(1.2),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плотность газа в жидкой фазе 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590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сливно-наливных линий при сливе одной цистерны;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сливно-наливного шланга, куб.м: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(пи)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= ---- * Д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* L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(1.3).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Шланг сливно-наливной большого давления во взрывобезопасном исполнении по МРТУ-38-5-6089-66: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внутренний диаметр шланга, м (76 мм = 0,076 м);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длина шланга, м (Lш, равная 10 м).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пи)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 xml:space="preserve">ж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2 * 590 * ----- * 0,076*10 = 53,503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0"/>
          <w:szCs w:val="20"/>
        </w:rPr>
        <w:t>потери сжиженного газа в газовой фазе при сливе одной цистерны,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p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>, кг                                                         (1.4),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г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плотность газа в газовой фазе, кг/куб.м,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14,035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шланга газовой фазы, 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внутренний диаметр шланга, м (38 мм= 0,038 м);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длина шланга, м (Lш = 10 м).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г                   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пи)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14,035 * ---- * 0,038  * 10 = 0,160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вз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потери сжиженного газа в виде возврата газовой фазы, заполняющей объем одной цистерны после слива газа, кг: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вз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p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>, кг                                                         (1.5),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г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плотность газа в газовой фазе,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14,035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одной цистерны, Vц = 60 куб. 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вз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14,035*60 =842,1 кг.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при сливе одной железнодорожной цистерны равны: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ж            г         вз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+ 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+ П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53,503 + 0,160 + 842,1 = 895,763 кг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при наполнении автоцистерн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 одной железнодорожной цистерны: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п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*p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>, кг                                                      (1.6),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456"/>
        <w:gridCol w:w="267"/>
        <w:gridCol w:w="7713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автоцистерн, заполняемых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 одной железнодорожной цистерны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 , шт                                                               (1.7),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a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железнодорожной цистерны Vж=60 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автоцистерн, куб.м, Vа -= 7,25 куб.м-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60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 = 9 </w:t>
      </w:r>
      <w:r>
        <w:rPr>
          <w:rFonts w:ascii="Times New Roman" w:hAnsi="Times New Roman" w:cs="Times New Roman"/>
          <w:noProof/>
          <w:sz w:val="20"/>
          <w:szCs w:val="20"/>
        </w:rPr>
        <w:t>автоцистерн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7,25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плотность жидкой фазы газа рж = 590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наливного шланга автоцистерны, куб.м.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(Пи)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= ---- * Д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* L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(1.8),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внутренний диаметр шланга автоцистерны 38 мм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0,038 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длина шланга автоцистерны  3 м: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3,14      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 * 0,038 * 3 = 0,0034 куб.м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п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V</w:t>
      </w:r>
      <w:r>
        <w:rPr>
          <w:rFonts w:ascii="Times New Roman" w:hAnsi="Times New Roman" w:cs="Times New Roman"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=- 9 * 590 * 0,0034 = 18,057 кг.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Таким образом, потери сжиженного газа при сливе каждой железнодорожной цистерны и наполнении из нее автоцистерн составят 895,763 + 18,057 = 913,820 кг.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сжиженного газа при сливе железнодорожных цистерн и при наполнении автозаправщиков происходят при сливе одной железнодорожной цистерны емкостью 60 куб.м при ее стандартном наполнении на 85%, содержащей массу сжиженных газов плотностью 0,59 т/куб.м в количестве: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 = V</w:t>
      </w:r>
      <w:r>
        <w:rPr>
          <w:rFonts w:ascii="Times New Roman" w:hAnsi="Times New Roman" w:cs="Times New Roman"/>
          <w:noProof/>
          <w:sz w:val="16"/>
          <w:szCs w:val="16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0,85 *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. = 60 * 0,85 * 0,59 = 30,09 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Норматив потерь сжиженных газов при сливе железнодорожных цистерн и наполнении из них автозаправщиков или автоцистерн на тонну поступающего сжиженного газа в процентах или в кг составляет: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913,82 : 30090 * 100 = 3,037% или 30,37 кг/т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сливе автоцистерн в расходные емкости.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Потери газа в жидкой фазе при сливе одной автоцистерны из шланга внутренним диаметром 38 мм длиной 3 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пи)Д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=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----------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(1.9),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(ро)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плотность газа в жидкой фазе,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(ро)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ж=590кг/куб.м;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шланга, куб.м (3,4л=0,0034 куб.м);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внутренний диаметр шланга, м (38 мм=0,038 м);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ш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длина шланга равна 3 м.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(пи)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590 * ------ * 0,038  * 3 = 2,006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2) Потери газа в паровой фазе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 шланга, плотность насыщенных паров Р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-14,035 кг/куб.м.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14,035 * 0,0034 = 0,0477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3) Потери газа и паровой фазе при сливе автоцистерны емкостью 7,25 куб.м за счет остатка паровой фазы во всей емкости цистерны: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ц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=р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п.ц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(1.10),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14,035 кг/куб.м,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ц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автоцистерны АЦТ-8-130, равный 7,25 куб.м, полезная вместимость - 6,2 куб.м.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ц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 14,035*6,2= 87,017 кг.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Плотность сжиженных углеводородных газов в жидкой фазе, их паров и смесей определяются по компонентному составу и температуре.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 всех примерах расчета норм технологических потерь приняты условные величины плотностей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590, р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14,035 и p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2,36  кг/куб.м, что не влияет на относительную величину потерь (в %% или в кг/т сжиженных газов), так как эти величины плотности присутствуют как в числителе - при определении абсолютной величины потерь, так и в знаменателе - при расчете массы газов в цистерне или суточной, годовой производительности станции.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4) Потери при продувке контрольного баллона, необходимой по технологическому регламенту после каждого заполнения рабочих емкостей. Продувка осуществляется через вентиль с проходным отверстием 50 мм при давлении насыщения 16 кг/кв.см. в течение 20 сек. Из контрольного баллона стравливается паровая фаза плотностью 14,035 кг/куб.м.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общепринятым газодинамическим формулам вычисляем расход газа при истечении из выходного отверстия.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Р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= 4,43 * (корень квадратный из) ----------- , м/сек               (1.11)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ро)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Рассчитываем скорость истечения газа: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  -  давление газа, Р = 16 кг/кв.см.;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газа (паров насыщения) р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14,035 кг/куб.м.;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4,43 - эмпирический коэффициент.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16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W = 4,43 * (корень квадратный из) ----------- = 4.74 м/сек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14.035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w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*273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----------------------- *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(1.12)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Расход газа плотностью 14,035 кг/куб.м при истечении из входного отверстия диаметром 50 мм при скорости 4,74 м/сек, при средней температуре воздуха 20 градусов по цельсию (Т = 293 градусов К) в течение 20 сек будет равен: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 - сечение выходного отверстия, кв.м: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пи)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 = --------- = ------ * 0,05  = 0,002 кв.м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4            4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0,002 * 4,74 * 273 * 20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-------------------------------- * 14,035 = 2,48 кг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293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по пунктам 1, 2, 3 и 4 происходят при сливе одной автоцистерны емкостью 7,25 куб.м при ее стандартном наполнении на 85%, содержащей сжиженных газов плотностью 0,59 т/куб.м: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G=V</w:t>
      </w:r>
      <w:r>
        <w:rPr>
          <w:rFonts w:ascii="Times New Roman" w:hAnsi="Times New Roman" w:cs="Times New Roman"/>
          <w:noProof/>
          <w:sz w:val="16"/>
          <w:szCs w:val="16"/>
        </w:rPr>
        <w:t xml:space="preserve">ц </w:t>
      </w:r>
      <w:r>
        <w:rPr>
          <w:rFonts w:ascii="Times New Roman" w:hAnsi="Times New Roman" w:cs="Times New Roman"/>
          <w:noProof/>
          <w:sz w:val="24"/>
          <w:szCs w:val="24"/>
        </w:rPr>
        <w:t>* 0,85 *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=7,25 * 0,85 * 0,59=3,6 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Поэтому, определяя относительные потери сжиженных газов в жидкой и паровой фазе при сливе автоцистерны, относим каждый элемент потерь к массе 3,6 т жидкого газа, содержащегося в цистерне и сливаемого в приемную емкость АГЗС; определяем процент потерь при каждой операции и относительные потери в кг/т сжиженного газа.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t>= 2,006 : 3600 * 100 = 0,0557 % или 0,557 кг/т;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0,0477: 3600 * 100 = 0,0013 % или 0,013 кг/т;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ц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=87,017: 3600* 100= 2,4171 %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или 24,171 кг/т;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2,48 : 3600 * 100 = 0,0689 % или 0,689 кг/т.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ВСЕГО: 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91,5507 : 3600 * 100 = 2,543 % или 25,43 кг/т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расчета потерь при заправке баллонных автомобилей и бытовых газовых баллонов со сжиженным газом определим суточный, а для дальнейших расчетов и годовой расход сжиженного газа на заполнение баллонов.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техническому проекту АГЗС пропускная способность станции составляет 300 заправок в сутки автомобильных баллонов емкостью 50 л и по 10000 бытовых баллонов емкостью 50 и 27 л в год или по 10000:250 = 40 баллонов в сутки.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потенциальный (проектный) суточный и годовой расход сжиженного газа на заполнение баллонов: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автомобильных: 0,05 * 0,59 * 300 = 8,85 т в сутки;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бытовых 50л: 0,05 * 0,59 * 40 = 1,18 т;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бытовых 27л: 0,027 * 0,59 * 40 = 0,6372 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ВСЕГО расход сжиженного газа на заполнение баллонов в сутки - 10,6672 т, а в год * 250 = 2666,8 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Рассчитываем потери сжиженного газа при заправке баллонных автомобилей: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=1,3*10*р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*п, кг/сутки        (1.13),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1,3 литра - потери сжиженного газа при заправке одного газобаллонного автомобиля;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10 - перевод литров в 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сжиженных газов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590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 - количество заправок автомобилей в сутки.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=1,3*10* 590 * 300=230,1 кг/сутки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Среднесуточный расход сжиженного газа составляет 10,6672 т/сутки.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заправке: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230,1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 = 2,1571% или 21,571 кг/т сжиженного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10667,2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наполнении бытовых газовых баллонов вычисляем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=р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+ р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кг/сутки                                (1.14),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833"/>
        <w:gridCol w:w="267"/>
        <w:gridCol w:w="7335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плотность сжиженного газа,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= 590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полости наполнительных устройств для баллонов емкостью 50 л и 27 л;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833"/>
        <w:gridCol w:w="267"/>
        <w:gridCol w:w="7335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замерам ЦНИЛа ГАО "Узнефтегаздобыча" (г. Бухара)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 0,000402 куб.м ;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 0,00031 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баллонов емкостью 50 л и 27 л, наполняемых в сутки,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техпроекту АГЗС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п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 шт/сут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 xml:space="preserve">4 </w:t>
      </w:r>
      <w:r>
        <w:rPr>
          <w:rFonts w:ascii="Times New Roman" w:hAnsi="Times New Roman" w:cs="Times New Roman"/>
          <w:noProof/>
          <w:sz w:val="24"/>
          <w:szCs w:val="24"/>
        </w:rPr>
        <w:t>= 590 * 0,000402 * 40 + 590 * 0,00031 * 40 = 16,8032 кг/сут.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наполнении бытовых баллонов: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16,8032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------------------------ = 0,1575% или 1,575 кг/т.сж.газа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10667,2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освидетельствовании баллонов рассчитываются пo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= р</w:t>
      </w:r>
      <w:r>
        <w:rPr>
          <w:rFonts w:ascii="Times New Roman" w:hAnsi="Times New Roman" w:cs="Times New Roman"/>
          <w:noProof/>
          <w:sz w:val="16"/>
          <w:szCs w:val="16"/>
        </w:rPr>
        <w:t xml:space="preserve">г </w:t>
      </w:r>
      <w:r>
        <w:rPr>
          <w:rFonts w:ascii="Times New Roman" w:hAnsi="Times New Roman" w:cs="Times New Roman"/>
          <w:noProof/>
          <w:sz w:val="24"/>
          <w:szCs w:val="24"/>
        </w:rPr>
        <w:t>* Р</w:t>
      </w:r>
      <w:r>
        <w:rPr>
          <w:rFonts w:ascii="Times New Roman" w:hAnsi="Times New Roman" w:cs="Times New Roman"/>
          <w:noProof/>
          <w:sz w:val="16"/>
          <w:szCs w:val="16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</w:rPr>
        <w:t>* п</w:t>
      </w:r>
      <w:r>
        <w:rPr>
          <w:rFonts w:ascii="Times New Roman" w:hAnsi="Times New Roman" w:cs="Times New Roman"/>
          <w:noProof/>
          <w:sz w:val="16"/>
          <w:szCs w:val="16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</w:rPr>
        <w:t>* 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, кг,                                               (1.15),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=2,36 кг/куб.м 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смеси газов при нормальных условиях;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t=20 град. С и Р=1 кг/кв.см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объем баллонов 0,05 куб.м и 0,027 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среднее остаточное давление в пустых баллонах, подаваемых на освидетельствование, по многократным замерам ЦНИЛа;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3 кг/кв.см;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количество освидетельствований баллонов по техническому проекту в год или за сутки п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п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п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= 900 шт/год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или 900:250 = 3,6 шт/сутки;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*Р*п*(V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+ V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+ V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)=2,36*3*3,6*(0,05 + 0,05 + 0,027) = 3,237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освидетельствовании баллонов: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3,237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 = 0,0303% кг/т сжижженого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10667,2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при продувках резервуаров, сосудов после их ремонта.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Продувка расходных емкостей 2 х 25 куб.м и сливных емкостей 2 х 5 куб.м. производится после их капитальных ремонтов 1 раз в 2 года, т.е.: 1/2 раза в год: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=3*V*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*п, где:                                                  (1.16),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3 - среднее остаточное давление газов в опустошенных резервуарах, кг/кв.см;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- плотность паров,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0,014035т/куб.м;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 - общий объем емкостей при их продувке, 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 = 2 * 25 + 2 * 5 =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60 куб.м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 - число продувок в год,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п=1/2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3 * 60 * 0,014035 * 1/2 = 1,2632 т/год.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Годовая проектная производительность АГЗС - 2666,8 т в год.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газа при продувках резервуаров: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1,2632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 = 0,474 % или 0,474 кг/т сжижженного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2666,8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Потери при гидроиспытании резервуаров -1 раз в 7 лет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= 25 куб.м * 2 = 50 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=5 * 2 =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10 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газа при гидроиспытании одного резервуара по опыту эксплуатации Бухарской кустовой базы сжиженного газа по данным ЦНИЛа ГАО "Узнефтегаздобыча" составляют для резервуара V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25 куб.м - 1,5 тонн, V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 5 куб.м - 0,3 тонн.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Общие потери газа при гидроиспытаниях составляют: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1,5 * 2 + 0,3 * 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----------------------- = 0,514 т/год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7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Вычисляем процент потерь газа при гидроиспытаниях резервуаров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0,514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 = 0,0193% или 0,193 кг/т сжиженного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2666,8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Суммарные потери при продувках резервуаров составят: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16"/>
          <w:szCs w:val="16"/>
        </w:rPr>
        <w:t>н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=П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+П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= 0,0474 + 0,0193 = 0,0667 % или 0,667 кт/т сжиженного газа.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проверке предохранительных клапанов рассчитываем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0,01 * К * n * a * f * B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(корень квадратный из)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(Р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)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(рo)</w:t>
      </w:r>
      <w:r>
        <w:rPr>
          <w:rFonts w:ascii="Times New Roman" w:hAnsi="Times New Roman" w:cs="Times New Roman"/>
          <w:noProof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noProof/>
          <w:sz w:val="20"/>
          <w:szCs w:val="20"/>
        </w:rPr>
        <w:t>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кг/год,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(1.17),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- количество клапанов, по техпроекту, К= 20 штук;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 - количество проверок клапанов в год, п = 2;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 - коэффициент расхода, по паспорту клапанов = 0,6;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f - площадь сечения клапана в проходной части, кв.мм, при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 = 40 мм f = 1256 кв.мм;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- эмпирический коэффициент, при P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 Р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1.25 В = 0,447;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- максимальное избыточное давление перед клапаном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18 кг/кв.см;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избыточное давление после сработки клапана,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16 кг/кв.см;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 xml:space="preserve">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плотность насыщенных паров сжиженных газов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=14,035 кг/куб.м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</w:rPr>
        <w:t>0,01 * 20 * 2 * 0,6 * 1256 * 0,447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(корень квадратный из)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(18 -16)*14,035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= </w:t>
      </w:r>
      <w:r>
        <w:rPr>
          <w:rFonts w:ascii="Times New Roman" w:hAnsi="Times New Roman" w:cs="Times New Roman"/>
          <w:noProof/>
          <w:sz w:val="24"/>
          <w:szCs w:val="24"/>
        </w:rPr>
        <w:t>714 кг/год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проверке клапанов: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0,714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 = 0,0268% или 0,268 кг/т сжиженного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2666,8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испытании трубопроводов, которые проводятся 1 раз в 7 лет.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Приводится полное освобождение трубопроводов жидкой фазы и паровой фазы.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сжиженного газа в жидкой фазе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 7, кг/год, где:                                            (1.18),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объем трубопроводов жидкой фазы по данным техпроекта АГЗС,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ж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=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23,73 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остаток жидкой фазы после слива из трубопроводов перед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их испытаниями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0,15 (15%).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= 590 * 0,15 - 23,73 : 7 = 300 кг/год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сжиженного газа в газовой фазе: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>*V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*Р:7, кг/год,   где:                                            (1.19),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газа при нормальных условиях 20 град. С и 1 кг/кв.см,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- 2,36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объем трубопроводов паровой фазы по данным техпроекта АГЗС,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= 9,436 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 - среднее остаточное давление в трубопроводе, Р= 3 кг/кв.см.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=2,36*9,436*3:7=9,544 кг/год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Суммарные потери газа при испытании трубопроводов П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=309,544 кг/гoд.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испытании трубопроводов: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0,30954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 = 0,0116% или 0,116 кг/т сжиженного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2666,8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Потери при хранении из-за естественной убыли.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Нормы естественной убыли в кг на 1 тонну в сутки по данным исследований ВНИПИГаза нами систематизированы и представлены в таблице 1.1.1.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среднегодовой температуре в Узбекистане +20 град. С норма естественной убыли при хранении составляет Н</w:t>
      </w:r>
      <w:r>
        <w:rPr>
          <w:rFonts w:ascii="Times New Roman" w:hAnsi="Times New Roman" w:cs="Times New Roman"/>
          <w:noProof/>
          <w:sz w:val="16"/>
          <w:szCs w:val="16"/>
        </w:rPr>
        <w:t>хр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0,200 кг/т.сут.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Газ хранится на ЛГЗС согласно техпроекту круглосуточно 365 суток в 2 расходных емкостях по 25 куб.м и в 2 сливных емкостях по 5 куб.м, всего 60 куб.м их заполнением в среднем на 85%.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=Н</w:t>
      </w:r>
      <w:r>
        <w:rPr>
          <w:rFonts w:ascii="Times New Roman" w:hAnsi="Times New Roman" w:cs="Times New Roman"/>
          <w:noProof/>
          <w:sz w:val="16"/>
          <w:szCs w:val="16"/>
        </w:rPr>
        <w:t xml:space="preserve">хр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* V *в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 xml:space="preserve">ж </w:t>
      </w:r>
      <w:r>
        <w:rPr>
          <w:rFonts w:ascii="Times New Roman" w:hAnsi="Times New Roman" w:cs="Times New Roman"/>
          <w:noProof/>
          <w:sz w:val="24"/>
          <w:szCs w:val="24"/>
        </w:rPr>
        <w:t>* ч * 10, т/год,                               (1.20),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где: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</w:t>
      </w:r>
      <w:r>
        <w:rPr>
          <w:rFonts w:ascii="Times New Roman" w:hAnsi="Times New Roman" w:cs="Times New Roman"/>
          <w:noProof/>
          <w:sz w:val="16"/>
          <w:szCs w:val="16"/>
        </w:rPr>
        <w:t>хр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0,200;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10 - перевод кг в тонны;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 - объем хранения = 60 куб.м,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- заполнение 0,85 (85%);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(ро)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сжиженного газа, p</w:t>
      </w:r>
      <w:r>
        <w:rPr>
          <w:rFonts w:ascii="Times New Roman" w:hAnsi="Times New Roman" w:cs="Times New Roman"/>
          <w:noProof/>
          <w:sz w:val="16"/>
          <w:szCs w:val="16"/>
        </w:rPr>
        <w:t>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590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 - количество суток хранения, ч = 365.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0,200 * 60 * 0,85 * 0,59 * 365 * 10 = 2,19657 т/год.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Вычисляем процент потерь при хранении из-за естественной убыли: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2,19657 *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 = 0,0824% или 0,824 кг/1т сжиженного газа.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2666,8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1.1.1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Нормы естественной убыли на период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хранения для пропан-бутановой фракции, Н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хр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 кг/т.сутки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1031"/>
        <w:gridCol w:w="1406"/>
        <w:gridCol w:w="1125"/>
        <w:gridCol w:w="1312"/>
        <w:gridCol w:w="937"/>
        <w:gridCol w:w="1218"/>
        <w:gridCol w:w="937"/>
      </w:tblGrid>
      <w:tr w:rsidR="008A061E">
        <w:trPr>
          <w:trHeight w:val="180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Средняя за квартал температура воздуха,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град. C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Норма, Н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хр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Средняя за квартал температура воздуха,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град. C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Норма, Н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хр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Средняя за квартал температура воздуха,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град. C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Норма, Н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хр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Средняя за квартал температура воздуха,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град. C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Норма, Н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хр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-34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0,171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0,209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-32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0,108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0,176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0,212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-30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0,116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0,214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0,216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0,218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0,220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0,222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0,224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0,226</w:t>
            </w:r>
          </w:p>
        </w:tc>
      </w:tr>
      <w:tr w:rsidR="008A061E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0,228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Определяем суммарные технологически неизбежные потери сжиженного газа по всем статьям расходов.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 При сливе железнодорожных цистерн П1 = 3,037% или 30,370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 При сливе автоцистерн П2 = 2,5430% или 25,430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 При заправке автомашин П3 = 2,1571% или 21,571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  При наполнении бытовых баллонов П4 = 0,1575% или 1,575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 При освидетельствовании баллонов П5 = 0,0303% или 0,303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  При продувках, ремонтах резервуаров П6 = 0,0667% или 0,667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  При проверке клапанов П7 = 0,0268% или 0,268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  При испытании трубопроводов П8 = 0,0116% или 0,116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  Из-за естественной убыли П9 = 0,0824% или 0,824 кг/т</w:t>
            </w:r>
          </w:p>
        </w:tc>
      </w:tr>
      <w:tr w:rsidR="008A061E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 ВСЕГО технологических потерь газов для АГЗС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noProof/>
          <w:sz w:val="16"/>
          <w:szCs w:val="16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8,1124% или 81,124 кг/т сжиженного газа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Определение плотности сжиженных углеводородных газов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Плотность сжиженных газов в жидкой фазе постоянна при критической температуре, которая составляет для пропана - 42,1 град. С, при этом плотность жидкого пропана равна 585 кг/куб.м , а для бутана при критической температуре 0,5 град. С плотность составляет 600 кг/куб.м.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Зависимость плотности жидких углеводородов от температуры выражается уравнением: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=р</w:t>
      </w:r>
      <w:r>
        <w:rPr>
          <w:rFonts w:ascii="Times New Roman" w:hAnsi="Times New Roman" w:cs="Times New Roman"/>
          <w:noProof/>
          <w:sz w:val="16"/>
          <w:szCs w:val="16"/>
        </w:rPr>
        <w:t>то</w:t>
      </w:r>
      <w:r>
        <w:rPr>
          <w:rFonts w:ascii="Times New Roman" w:hAnsi="Times New Roman" w:cs="Times New Roman"/>
          <w:noProof/>
          <w:sz w:val="24"/>
          <w:szCs w:val="24"/>
        </w:rPr>
        <w:t>+а(Т</w:t>
      </w:r>
      <w:r>
        <w:rPr>
          <w:rFonts w:ascii="Times New Roman" w:hAnsi="Times New Roman" w:cs="Times New Roman"/>
          <w:noProof/>
          <w:sz w:val="16"/>
          <w:szCs w:val="16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Т), кг/куб.см, где:                                          (1.21),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плотность жидких углеводородов при температуре Т, град.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16"/>
          <w:szCs w:val="16"/>
        </w:rPr>
        <w:t>то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плотность при критической температуре,  кг/куб.м: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для пропана </w:t>
      </w: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0"/>
          <w:szCs w:val="20"/>
        </w:rPr>
        <w:t>то - 58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для бутана </w:t>
      </w:r>
      <w:r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0"/>
          <w:szCs w:val="20"/>
        </w:rPr>
        <w:t>то - 600 кг/куб.м;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 - эмпирический коэффициент, кг х град/куб.м: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для пропана а - 1,354;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для бутана а - 1,068;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 - температура, для которой необходимо определить плотность сжиженного газа, градус К;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noProof/>
          <w:sz w:val="16"/>
          <w:szCs w:val="16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критическая температура: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для пропана То - 230,9 град. К;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для бутана То - 272,5 град. К.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Выбросы вредных веществ при эксплуатации автомобильных газозаправочных станций (АГЗС) рассчитываются путем умножения количества сжиженного газа на его потери с учетом часов работы используемого оборудования при каждой технологической операции.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1.2. АВТОЗАПРАВОЧНАЯ СТАНЦИЯ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Автозаправочная станция на территории АТП является источником загрязнения атмосферы, т.к. при хранении, приеме и отпуске нефтепродуктов из резервуаров в атмосферу выделяются углеводороды.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Выбросами углеводородов считаются все случаи попадания углеводородных паров в атмосферу: при негерметичности оборудования, повышении давления в резервуарах, испарений нефтепродуктов.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Расчет потерь углеводородов в атмосферу от испарения ведется для легких и тяжелых нефтепродуктов. К легким нефтепродуктам относится бензин, к тяжелым - дизельное топливо.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углеводородов, выбрасываемых в атмосферу за год из одного резервуара или группы резервуаров, определяется суммированием потерь нефтепродуктов, рассчитываемых исходя из "Норм естественной убыли нефти и нефтепродуктов при приеме, отпуске и хранении в резервуарах":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   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Q 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 x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Q 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x 10   , т                                      (1.22),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550"/>
        <w:gridCol w:w="267"/>
        <w:gridCol w:w="7618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 естественной убыли нефтепродуктов при приеме, отпуске и хранении в осенне-зимний период;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 естественной убыли нефтепродуктов при приеме, отпуске и хранении в весенне-летний период;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нефтепродуктов, поступивших в резервуары в течение года, т.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1.2.1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Нормы естественной убыли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нефтепродуктов при приеме, хранении, отпуске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 автозаправочных станциях и пунктах заправки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(в килограммах на 1 тонну принятого количества)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1406"/>
        <w:gridCol w:w="1218"/>
        <w:gridCol w:w="1499"/>
        <w:gridCol w:w="1218"/>
        <w:gridCol w:w="1406"/>
      </w:tblGrid>
      <w:tr w:rsidR="008A061E">
        <w:trPr>
          <w:jc w:val="center"/>
        </w:trPr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резервуаров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 нефтепродуктов</w:t>
            </w:r>
          </w:p>
        </w:tc>
        <w:tc>
          <w:tcPr>
            <w:tcW w:w="28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Климатические зоны</w:t>
            </w:r>
          </w:p>
        </w:tc>
      </w:tr>
      <w:tr w:rsidR="008A061E">
        <w:trPr>
          <w:jc w:val="center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</w:tr>
      <w:tr w:rsidR="008A061E">
        <w:trPr>
          <w:jc w:val="center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осенне-зимний период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весенне-летний период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осенне-зимний период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весенне-летний период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Наземные стальные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1,16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Наземные стальные с понтоном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0,63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Заглубленные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0,70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Примечание.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Нормы естественной убыли не распространяются на нефтепродукты, принимаемые и сдаваемые по счету (фасованную) продукцию.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1022"/>
        <w:gridCol w:w="267"/>
        <w:gridCol w:w="7147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группа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бензины автомобильные, ГОСТ 2084-77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автомобильный АИ-95 "Экстра", ОСТ 38 01 9 - 75.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 группа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Цетан эталонный, ГОСТ 12525-67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Масло поглотительное нефтяное, ГОСТ 4540-80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Нефтяное сырье для производства искусственной олифы, электроизолирующих покрытий и крепителей (лайколь), ОСТ 38 0196-75.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Масло АМГ-10, ГОСТ 6794-75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дизельное кроме "зимнего" и "арктического", ГОСТ 305-83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моторное для среднеоборотных и малооборотных дизелей, ГОСТ 1667-68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нефтяное для газотурбинных установок, ГОСТ 10433-75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печное бытовое ТПБ, ТУ 38 101656-76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Присадка ВНИИ НП-103, ГОСТ 10659-80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термостабильное для реактивных двигателей, ГОСТ 12308-80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дизельное экспортное, ТУ 38 001162-73.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VI группа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мазуты всех марок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Масло смазочное всех марок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Присадки всех марок,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Битумы нефтяные жидкие,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Кислоты нефтяные,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Прочие жидкие нефтепродукты.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1.2.2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Распределение территории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Республики Узбекистан по климатическим зонам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для применения норм естественной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убыли нефтепродуктов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05"/>
        <w:gridCol w:w="6466"/>
      </w:tblGrid>
      <w:tr w:rsidR="008A061E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Климатические зоны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Республики, края, национальные округи, области, входящие в климатическую зону.</w:t>
            </w:r>
          </w:p>
        </w:tc>
      </w:tr>
      <w:tr w:rsidR="008A061E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Республики: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Каракалпакстан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Области: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 - Андижанская, Кашкадарьинская, Наманганская, Сурхандарьинская, Сырдарьинская, Ташкентская, Хорезмская</w:t>
            </w:r>
          </w:p>
        </w:tc>
      </w:tr>
      <w:tr w:rsidR="008A061E">
        <w:trPr>
          <w:jc w:val="center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Области: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 - Бухарская, Джизакская, Навоийская, Самаркандская, Ферганская.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1.3. АККУМУЛЯТОРНЫЙ УЧАСТОК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Зарядка аккумуляторных батарей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Характеристика технологического процесса и вредных веществ.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многих ремонтных предприятиях имеются станции для зарядки кислотных и щелочных аккумуляторов электрокара, электропогрузчиков, а также комбайнов, тракторов и автомобилей.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 время зарядки их в воздушный бассейн выделяются серная кислота при зарядке кислотных аккумуляторных батарей и щелочь при зарядке щелочных аккумуляторов.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Удельные показатели выделения серной кислоты и щелочи в процессах зарядки аккумуляторных батарей в зависимости от электрической емкости или от расхода электролита приведены в таблице 1.3.1.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1.3.1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Удельные показатели выделений серной кислоты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щелочи в процессах зарядки аккумуляторных батарей.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1406"/>
        <w:gridCol w:w="1312"/>
        <w:gridCol w:w="1031"/>
        <w:gridCol w:w="1406"/>
        <w:gridCol w:w="1218"/>
        <w:gridCol w:w="1125"/>
      </w:tblGrid>
      <w:tr w:rsidR="008A061E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Операция технологического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Применяемый электролит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Температура, градус С</w:t>
            </w: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Выделяемое вредное вещество</w:t>
            </w: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агрегатное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состояние, п; а; п+а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Удельное количество</w:t>
            </w: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г/кг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г/ч на 1 Ач</w:t>
            </w:r>
          </w:p>
        </w:tc>
      </w:tr>
      <w:tr w:rsidR="008A061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Зарядка железноникелевых (щелочных) аккумуляторов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щелочь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щелочь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0,0008</w:t>
            </w:r>
          </w:p>
        </w:tc>
      </w:tr>
      <w:tr w:rsidR="008A061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Зарядка свинцовых (кислотных) аккумуляторных батарей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серная кислота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серная кислота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Определение количества выбросов вредных веществ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вредных веществ, выделяемых в воздушный бассейн в процессах зарядки аккумуляторных батарей, можно определить по следующим формулам: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х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ф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10  ,  кг/час,                                           (1.23),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i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показатель выделения ингредиента х, г/час;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электрическая емкость заряжаемых аккумуляторов, А*ч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 = k  </w:t>
      </w:r>
      <w:r>
        <w:rPr>
          <w:rFonts w:ascii="Times New Roman" w:hAnsi="Times New Roman" w:cs="Times New Roman"/>
          <w:noProof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 </w:t>
      </w:r>
      <w:r>
        <w:rPr>
          <w:rFonts w:ascii="Times New Roman" w:hAnsi="Times New Roman" w:cs="Times New Roman"/>
          <w:noProof/>
          <w:sz w:val="24"/>
          <w:szCs w:val="24"/>
        </w:rPr>
        <w:t>x 10  ,  кг/час                                             (1.24),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i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показатель выделения ингредиента х, г/кг;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расходуемого электролита (серной кислоты или щелочи) на зарядку, кг/ч.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1.4. АСФАЛЬТОБЕТОННОЕ ПРОИЗВОДСТВО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СТРОИТЕЛЬНАЯ ИНДУСТРИЯ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Асфальтобетонные заводы.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Характеристика асфальтобетонов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загрязняющих веществ в атмосфере зависит также от вида и марки приготовляемого асфальтобетона, состава и фракции минеральной массы.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Асфальтобетоны подразделяются на песчаные, мелко-, средне- и крупнозернистые. Виды и марки асфальтобетонов представлены в таблице1.4.1.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Виды и марки асфальтобетонов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99"/>
        <w:gridCol w:w="1218"/>
        <w:gridCol w:w="1218"/>
        <w:gridCol w:w="1218"/>
        <w:gridCol w:w="1218"/>
      </w:tblGrid>
      <w:tr w:rsidR="008A061E">
        <w:trPr>
          <w:jc w:val="center"/>
        </w:trPr>
        <w:tc>
          <w:tcPr>
            <w:tcW w:w="2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Показатели</w:t>
            </w:r>
          </w:p>
        </w:tc>
        <w:tc>
          <w:tcPr>
            <w:tcW w:w="2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Нормы по маркам асфальтобетонов</w:t>
            </w:r>
          </w:p>
        </w:tc>
      </w:tr>
      <w:tr w:rsidR="008A061E">
        <w:trPr>
          <w:jc w:val="center"/>
        </w:trPr>
        <w:tc>
          <w:tcPr>
            <w:tcW w:w="7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III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IV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Пористость минерального состава, % от объема для типов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- многощебеночные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 - среднещебеночные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15-19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15-19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15-19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15-18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В-малощебеночные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 - песчаные из дробленого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18-22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 - песчаные из природного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22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Остаточная пористость, % от объема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2,5-4,5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2,5-4,5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2,5-4,5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3,0-5,0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2,5-4,5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3,0-5,0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Водонасыщение, % от объема для асфальтобетонов типов: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- многощебеночные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 - среднещебеночные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2,0-4,5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2,0-4,5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В-малощебеночные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 - песчаные из дробленого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1,5-4,0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1,5-4,0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 - песчаные из природного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1,5-3,0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1,0-3,0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1,5-4,0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1,0-3,0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1,5-4,0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Набухание, % от объема, не более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Предел прочности при сжатии, кгс/кв.см, не менее: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 +20 граду. С для всех типов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+50 град. С для асфальтобетонов типов: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 - многощебеночные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 и В - средне и малощебеночные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 - песчаные из дробленого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 - песчаные из природного песка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8A061E">
        <w:trPr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Температура для всех типов горячих смесей, град. С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Загрязняющие вещества, образующиеся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 приготовлении асфальтобетона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асфальтосмесительных установках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Минеральные материалы (песок, щебень, гравий) из склада или цеха дробления посредством системы транспортеров подаются в элеватор и через разгрузочную коробку - в барабан подогрева.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Сушка во вращающемся барабане производится топочными газами, получаемыми от сжигания в топке натурального топлива (уголь, мазут, дизельное топливо, газ).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Просушенные и подогретые до определенной температуры минеральные материалы подаются на грохот для разделения по фракциям в зависимости от вида изготавливаемого асфальтобетона и распределяются по отсекам горячего бункера.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Затем определенная порция материалов и битума одновременно подается в мешалку, куда добавляется определенная порция минерального порошка. После окончания цикла смешения готовая асфальтобетонная масса выгружается либо на склад, либо непосредственно в автотранспорт и вывозится на стройплощадку.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технологические операции, начиная от склада хранения инертных (узлы перевалок, пересыпок, транспортирования), сопровождаются выделением в атмосферу неорганической пыли.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Химический состав пыли представлен в таблице 1.4.2, а дисперсионный - в таблице 1.4.3.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Химический состав пыли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2"/>
        <w:gridCol w:w="1031"/>
        <w:gridCol w:w="1031"/>
        <w:gridCol w:w="1031"/>
        <w:gridCol w:w="1031"/>
        <w:gridCol w:w="1031"/>
        <w:gridCol w:w="1031"/>
        <w:gridCol w:w="843"/>
      </w:tblGrid>
      <w:tr w:rsidR="008A061E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Компоненты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SiO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MgO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CaO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Прочие</w:t>
            </w:r>
          </w:p>
        </w:tc>
      </w:tr>
      <w:tr w:rsidR="008A061E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Содержание массы, 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12,9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Дисперсный состав пыли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1159"/>
        <w:gridCol w:w="1159"/>
        <w:gridCol w:w="1159"/>
        <w:gridCol w:w="1159"/>
        <w:gridCol w:w="1160"/>
        <w:gridCol w:w="1160"/>
      </w:tblGrid>
      <w:tr w:rsidR="008A061E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Размер фракций, мкм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100-250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50-100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10-20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5-10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1-5</w:t>
            </w:r>
          </w:p>
        </w:tc>
      </w:tr>
      <w:tr w:rsidR="008A061E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Содержание массы, %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4,5-7,8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17,5-22,7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12,3-16,7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41,1 - 48,2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7,4 - 8,5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4,3 - 8,0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из мешалок невелики и за исключением возможных проблем, связанных с выбросами пахучих веществ, как правило, несущественны.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Основные выбросы загрязняющих веществ осуществляются из сушильного барабана и топки.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Величина выброса из сушильного барабана асфальтосмесителя зависит от размера наполнителя и вида применяемого топлива.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пыли в отсутствие подавления в среднем составляют 17-20 кг/т (наполнителя).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составляют относительно крупные частицы, размер более 50% из них превышает 20 мкм в зависимости от вида используемого наполнителя.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Остальные выделяющиеся газообразные загрязняющие вещества (углеводороды, SO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CO, NO</w:t>
      </w:r>
      <w:r>
        <w:rPr>
          <w:rFonts w:ascii="Times New Roman" w:hAnsi="Times New Roman" w:cs="Times New Roman"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) составляют менее 0,045 кг/т, причем выброс альдегидов - до 0,01 кг/т - зависит от вида используемого топлива.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таблице 1.4.4 показаны типы асфальтосмесительных установок с показателями выбросов загрязняющих веществ и аппаратами очистки. В настоящее время отечественная промышленность выпускает установки производства асфальтобетона, оснащенные 2-ступенчатой системой очистки, в качестве 2-й ступени, как правило, применяется аппарат мокрой очистки.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Основные параметры работы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газоочистных установок для асфальтосмесителей,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часто встречающихся в практике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562"/>
        <w:gridCol w:w="656"/>
        <w:gridCol w:w="656"/>
        <w:gridCol w:w="2155"/>
        <w:gridCol w:w="656"/>
        <w:gridCol w:w="656"/>
        <w:gridCol w:w="562"/>
        <w:gridCol w:w="562"/>
        <w:gridCol w:w="562"/>
        <w:gridCol w:w="469"/>
        <w:gridCol w:w="375"/>
        <w:gridCol w:w="656"/>
        <w:gridCol w:w="375"/>
      </w:tblGrid>
      <w:tr w:rsidR="008A061E">
        <w:trPr>
          <w:jc w:val="center"/>
        </w:trPr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Источник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выделения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щих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Концент-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рация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пыли в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отходя-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щих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газах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 очистки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), г/куб.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м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Пылеочистное оборудование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пень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стки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(тау)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%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ник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няющих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Характе-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ристика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источника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выброса</w:t>
            </w:r>
          </w:p>
        </w:tc>
        <w:tc>
          <w:tcPr>
            <w:tcW w:w="11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Параметры газовоздушной смеси на выходе из источника выброса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 пыли в атмос-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феру (q),г/с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асфаль-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то-сме-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сителя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произ-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води-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тель-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ность (В), т/ч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сту-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пень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стки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Характеристика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пылеуловителя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высо-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(Н), м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диа-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метр устья трубы (Д),м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рость (W), м/с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 (V), куб.м/с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пера-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тура, (t), градус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С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концен-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трация пыли в отходя-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щих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газах после очистки (Ск), г/куб.м</w:t>
            </w: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Г-1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 пылеуловитель ДП-10А с циклоном рециркуляции ЦН-15У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ДС-158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Прямоточный осевой циклон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Мокрый пылеуловитель ударно- инерционного дествия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2,75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СИ-601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 пылеуловитель ДП-10А с циклоном рециркуляции ЦН-15У, Д-450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Мокрый пылеуловитель ударно- инерционного действия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Д-597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 пылеуловитель ДП-12А с циклоном рециркуляции ЦН-15У, Д-650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СЦН-40, Д-1000 мм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5,48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Д-597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СДК-ЦН-38, Д-800 мм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Циклон-промыватель "СИОТ"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Д-508-2А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Прямоточный пылеочиститель Д-600мм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Дымоочиститель ДП-10А с циклоном рециркуляции ЦН-15У, Д-700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СЦН-40, Д-100 мм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Д-508-2А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СДК-ЦН-33, Д-800 мм (4шт)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промыватель "СИОТ"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ДС-84-2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Дымосос- пылеуловитель ДП-15,5х2 с циклоном рециркуляции ЦН-15У, Д-1400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66,4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УЦ-2400 мм (3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Ротоклон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6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Д-845-2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ЦН-15 НИИОГАЗ, Д-700 мм (12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Ротоклон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Д-225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ЦН-15 НИИОГАЗ, Д-450 мм (2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10,5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Д-617-2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ЦН-15 НИИОГАЗ, Д-650 мм (8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Ротоклон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9,3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Д-617-2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Дымосос- пылеуловитель ДП-12 с циклоном рециркуляции ЦН-15У, Д-650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СЦН-40, Д=100 мм (4шт)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ДС-117-2Е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Прямоточный осевой циклон, Д=700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Дымосос- пылеуловитель ДП-10А с циклоном рециркуляции ЦН-15У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ДС-117-2К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Прямоточный осевой циклон, Д=700 мм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Групповой циклон СЦН-40 (4 шт)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Мокрый пылеуловитель ударно- инерционного действия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труба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Определение массы выделяющихся и выбрасываемых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атмосферу загрязняющих веществ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Масса выделяющихся загрязняющих веществ - валовые выделения (М</w:t>
      </w:r>
      <w:r>
        <w:rPr>
          <w:rFonts w:ascii="Times New Roman" w:hAnsi="Times New Roman" w:cs="Times New Roman"/>
          <w:noProof/>
          <w:sz w:val="16"/>
          <w:szCs w:val="16"/>
        </w:rPr>
        <w:t>общ</w:t>
      </w:r>
      <w:r>
        <w:rPr>
          <w:rFonts w:ascii="Times New Roman" w:hAnsi="Times New Roman" w:cs="Times New Roman"/>
          <w:noProof/>
          <w:sz w:val="24"/>
          <w:szCs w:val="24"/>
        </w:rPr>
        <w:t>) - представляет собой сумму выделений загрязняющих веществ по компонентам от всех технологических процессов и оборудования АБЗ и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n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общ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(сигма)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(сигма)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gij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(т/сутки)                         (1.25),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i</w:t>
      </w:r>
      <w:r>
        <w:rPr>
          <w:rFonts w:ascii="Times New Roman" w:hAnsi="Times New Roman" w:cs="Times New Roman"/>
          <w:noProof/>
          <w:sz w:val="16"/>
          <w:szCs w:val="16"/>
        </w:rPr>
        <w:t>=1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y</w:t>
      </w:r>
      <w:r>
        <w:rPr>
          <w:rFonts w:ascii="Times New Roman" w:hAnsi="Times New Roman" w:cs="Times New Roman"/>
          <w:noProof/>
          <w:sz w:val="16"/>
          <w:szCs w:val="16"/>
        </w:rPr>
        <w:t>=1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456"/>
        <w:gridCol w:w="267"/>
        <w:gridCol w:w="7713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выделяющегося загрязняющего вещества (присваивается) произвольно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, 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1,2,3,…………m);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источника выделения загрязняющего вещества,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=1,2,3,………n 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gij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-го загрязняющего вещества, выделяющегося в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-м источнике выделения, т/ч;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Tij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продолжительность выделения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-го загрязняющего вещества в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-м источнике выделения, ч/сутки.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Таблица 1.4.5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Ориентировочные показатели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эффективности установок очистки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0"/>
        <w:gridCol w:w="3561"/>
      </w:tblGrid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Аппараты очистки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Степень очистки, %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ЦН-15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65-85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СДК-ЦН-33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75-90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СЦН-40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80-90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Дымосос-пылеуловитель ДП-10-13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70-90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Батарейные циклоны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85-90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Фильтры-циклоны "ФГЦН"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90-95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Газопромыватель "СИОТ"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75-85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Ротоклон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80-90</w:t>
            </w:r>
          </w:p>
        </w:tc>
      </w:tr>
      <w:tr w:rsidR="008A061E">
        <w:trPr>
          <w:jc w:val="center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Газопромыватель "Скруббер Вентура"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85-95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Примечание</w:t>
      </w:r>
      <w:r>
        <w:rPr>
          <w:rFonts w:ascii="Times New Roman" w:hAnsi="Times New Roman" w:cs="Times New Roman"/>
          <w:noProof/>
          <w:sz w:val="24"/>
          <w:szCs w:val="24"/>
        </w:rPr>
        <w:t>. Эффективность очистки принимать с учетом технического состояния аппарата и дисперсного состава улавливаемой пыли. Показатели таблицы можно применять при расчетах эффективности степени очистки выбросов от асфальтосмесительных заводов только при отсутствии инструментальных замеров.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Расчетные методы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проведении инвентаризации источников выбросов загрязняющих веществ от асфальтобетонных заводов ориентировочно валовой выброс можно определить, используя метод расчета по удельным показателям.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left="3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пыли от асфальтосмесительных установок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left="3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пыли от асфальтосмесительных установок определяются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3,6gT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 = ---------- (т/год)                                                                (1.26),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10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2"/>
        <w:gridCol w:w="456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здесь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показатель выбросов пыли, г/с, берется из таблицы 1.4.4 либо рассчитывается по формуле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 = V C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(г/с),                                                                          (1.27),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отходящих газов, куб.м/с;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концентрация пыли в отходящих газах до очистки, г/куб.м (таблица 1.4.4.);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продолжительность работы технологического оборудования, ч/год.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Концентрация пыли в отходящих газах после очистки определяют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С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[100 - (тау)]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---------------------- (г/куб.м)                                          (1.28),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(тау)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эффективность очистки газовой смеси от пыли в пылеулавливающей установке, %.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пыли при транспортировании минеральных материалов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(песок, щебень, гравий) ленточным транспортером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пыли при транспортировании минеральных материалов ленточным транспортером с 1 м транспортера рассчитывают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W</w:t>
      </w:r>
      <w:r>
        <w:rPr>
          <w:rFonts w:ascii="Times New Roman" w:hAnsi="Times New Roman" w:cs="Times New Roman"/>
          <w:noProof/>
          <w:sz w:val="16"/>
          <w:szCs w:val="16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альфа)(гамма)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(/с)                                                (1.29),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833"/>
        <w:gridCol w:w="361"/>
        <w:gridCol w:w="7241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-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удельная сдуваемость пыли, равная 3*10 кг/кв.м 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(альфа)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ширина конвейерной линии, 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(гамма)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измельчения горной массы (для роторных экскаваторов (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гамма)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0,1м).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пыли при хранении сырьевых материалов, погрузочных и разгрузочных операциях с ними определяют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альфа)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Bg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 = ----------------- (т/год),                                                     (1.30),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116"/>
        <w:gridCol w:w="267"/>
        <w:gridCol w:w="7052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 xml:space="preserve">                 ,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(альфа)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убыль сырьевых материалов в виде пыли. В соответствии с ГОСТ 9128-84 среднее содержание пылевидных частиц размером 0,5 мм в минеральной составляющей асфальтобетонных смесей различных типов составляет 21%, тогда (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альфа)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= 0,21;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расход сырьевых материалов, находящихся на хранении, погрузке или выгрузке, т/год;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 естественной убыли, % (принимается по формуле 1.4.6).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Характеристика выделяющихся загрязняющих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веществ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Склад хранения цемента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процессе разгрузки железнодорожных вагонов, загрузки силосов и их разгрузки выделяется пыль цемента, классифицируемая как пыль, содержащая 20% SiO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. Химический состав пыли зависит от вида применяемого сырья. В таблице 1.4.9 представлен примерный химический состав пыли портландцемента, наиболее широко применяемого для изготовления бетона, в таблице 1.4.10 - фракционный состав пыли.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1.4.9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Химический состав пыли портландцемента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947"/>
        <w:gridCol w:w="947"/>
        <w:gridCol w:w="947"/>
        <w:gridCol w:w="946"/>
        <w:gridCol w:w="946"/>
        <w:gridCol w:w="946"/>
        <w:gridCol w:w="946"/>
        <w:gridCol w:w="946"/>
      </w:tblGrid>
      <w:tr w:rsidR="008A061E">
        <w:trPr>
          <w:jc w:val="center"/>
        </w:trPr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Компоненты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SiO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MgO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Mn 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</w:tr>
      <w:tr w:rsidR="008A061E">
        <w:trPr>
          <w:jc w:val="center"/>
        </w:trPr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Процентное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28,0-73,1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52,0-69,0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2,0-10,0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1,5-10,0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0,3-22,3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0,04-2,0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Следы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0,00001-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0,001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Фракционный состав пыли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4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81"/>
        <w:gridCol w:w="1218"/>
        <w:gridCol w:w="1312"/>
        <w:gridCol w:w="1312"/>
        <w:gridCol w:w="1312"/>
        <w:gridCol w:w="1218"/>
        <w:gridCol w:w="1218"/>
      </w:tblGrid>
      <w:tr w:rsidR="008A061E">
        <w:trPr>
          <w:jc w:val="center"/>
        </w:trPr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Размер частиц, мкм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0-5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5-10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10-20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20-40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40-60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Более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60</w:t>
            </w:r>
          </w:p>
        </w:tc>
      </w:tr>
      <w:tr w:rsidR="008A061E">
        <w:trPr>
          <w:jc w:val="center"/>
        </w:trPr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Процентное содержание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SiO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свободном состоянии (для пыли, находящейся в воздухе) - 0,8-3,1%;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пыли шлакопортландцемента свободного SiO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содержится до 3%, в пуццолановом портландцементе -10-37 % , в кислотоупорном цементе- 67%.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Склад хранения инертных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Химический и фракционный состав пыли инертных (песка, щебня или гравия) зависит от состава исходного сырья. Пыль инертных относится к кремнесодержащим: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SiO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окись кремния аморфная в смеси с MgO в виде аэрозоля с содержанием каждого компонента не более 10%;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SiO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окись кремния кристаллическая с содержанием ее в пыли от 10 до 70%.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Бетоносмесительный узел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В бетоносмесительном узле (БСУ) выделяется пыль цемента, песка, крупного заполнителя (щебня или гравия), свойства которой приведены выше.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Формовочный цех. Для формовочных цехов характерны незначительные выбросы бетонной пыли, а также углеводородов от смазок, в состав которых входят различные нефтепродукты (соляровое масло, автол, нигрол) и пары парафина - одного из компонентов смазок.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Арматурный цех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Воздушная среда арматурных цехов загрязняется пылью и газами от сварочных постов и станков металлообработки (см. сварочное производство и металлообработка).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Расчетные методы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Начальная концентрация пыли в аспирационном воздухе, поступающем на очистку от весовых дозаторов бетоносмесительных установок, составляет 5-10 г/нкуб.м.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перекачивании цемента и других материалов пневмотранспортом начальная концентрация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1000 *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вх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------------------ (г/нкуб.м)                                (1.31),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вх.н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вх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общее количество перекачиваемого материала, кг/ч;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вх.н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 воздуха на перекачку.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данным НИИОГАЗа, пылевыделение от пневмотранспорта при погрузке цемента составляет 0,2 кг/т, концентрация пыли в пылевом облаке у источника выделения  - 19,5 г/н.куб.м.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В тех случаях, когда в качестве удельного показателя принимается выделение загрязняющих веществ от рассматриваемого технологического процесса (или оборудования) в единицу времени, расчет ведется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 = 10  g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 (т/год)                                                     (1.32),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показатель пылевыделения, кг/час (таблица 1.4.11);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время работы технологического оборудования (процесса), ч/год.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Удельные показатели выделения пыли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оборудования асфальтобетонного завода.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312"/>
        <w:gridCol w:w="1406"/>
        <w:gridCol w:w="1593"/>
        <w:gridCol w:w="1687"/>
        <w:gridCol w:w="1687"/>
      </w:tblGrid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Оборудование и технологический процесс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Материал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 отсасываемого воздуха,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н.куб.м/ч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Средняя масса выделяемой пыли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Удельный объем отсасываемого воздуха,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н.куб.м/ч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Удельный показатель выделения пыли, кг/т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Элеватор производительностью 40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Щебень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 крупный.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 мелкий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900-1000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900-1000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700-900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800-900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2,7-3,0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2,7-3,0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0,7-0,9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1,6-1,8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64-72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64-72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50-64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57-64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0,19-0,22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0,19-0,22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0,05-0,07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0,11-0,13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производительностью 50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крупный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 мелкий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3000-4000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2500-3700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2700-3700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9,0-12,0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2,5-3,7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5,4-7,4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60-80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50-75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55-75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0,18-0,24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0,05-0,08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0,11-0,15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Ленточные транспортеры и конвейеры производительностью до 5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640-750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750-840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1,5-1,7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220-250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250-280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0,83-1,0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0,50-0,57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Дробилка молотковая: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СМ-431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С218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3400-3600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2300-2500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82-108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57,5-75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90-100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127-139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2,1-2,8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3,2-4,2</w:t>
            </w: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Бункер производительностью до 30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Щебень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1500-1600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1000-1200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1,5-1,6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7,0-8,4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Грохоты качающиеся вибрационные, инерционные с рабочей площадью до 1 кв.м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1600-1800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8,0-12,6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до 2 кв.м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2800-3000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3400-3600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14,0-21,0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34,0-46,3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Сито-бурат производительностью 1,5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260-300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480-520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700-800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0,6-0,8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9,6-10,3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1,4-1,6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производительностью до 3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 керамзитовый гравий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600-900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800-1000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5400-5800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1,5-2,2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16,0-20,0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28,6-30,7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Перемещение сыпучих материалов одноковшов. экскаватором производительностью до 90 куб.м/час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0,069-0,078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0,09-0,11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0,26-0,29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0,26-0,29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мостовым краном с грейфером механическим и канатно-скреперными установками производительностью до 17 куб.м/час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0,083-0,1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0,32-0,36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0,26-0,27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0,31-0,36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Дробильно-сортировочная установка производительностью 170 т/ч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Щебень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 очистке в циклонах (сухих)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Очистка рабочих площадок бульдозером Д-572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Сухая порода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Дозировочные автоматы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1200-1300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1,8-2,6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пересыпки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Керамзит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1000-1500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13,2-19,8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Бетономешалки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цемента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5500-6000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10,8-11,8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Растворомешалки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1100-1300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1,7-2,1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Силосы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880-1280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3500-500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25,0-87,5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20,1-22,3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Определение массы загрязняющих веществ,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образующихся при работе оборудования формовочного цеха.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Основной вид загрязняющих веществ формовочного цеха - аэрозоли смазочных материалов, применяемых для смазки форм. Эмульсионные смазки содержат керосин и масла (нигрол, автол, соляровое, трансформаторное и т. п.), углеводороды различного состава.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р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Годовые потери углеводородов в атмосферу (П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(сигма)</w:t>
      </w:r>
      <w:r>
        <w:rPr>
          <w:rFonts w:ascii="Times New Roman" w:hAnsi="Times New Roman" w:cs="Times New Roman"/>
          <w:noProof/>
          <w:sz w:val="16"/>
          <w:szCs w:val="16"/>
        </w:rPr>
        <w:t>Сгод</w:t>
      </w:r>
      <w:r>
        <w:rPr>
          <w:rFonts w:ascii="Times New Roman" w:hAnsi="Times New Roman" w:cs="Times New Roman"/>
          <w:noProof/>
          <w:sz w:val="24"/>
          <w:szCs w:val="24"/>
        </w:rPr>
        <w:t>) от резервуаров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t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(сигма)</w:t>
      </w:r>
      <w:r>
        <w:rPr>
          <w:rFonts w:ascii="Times New Roman" w:hAnsi="Times New Roman" w:cs="Times New Roman"/>
          <w:noProof/>
          <w:sz w:val="16"/>
          <w:szCs w:val="16"/>
        </w:rPr>
        <w:t>Сгод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V</w:t>
      </w:r>
      <w:r>
        <w:rPr>
          <w:rFonts w:ascii="Times New Roman" w:hAnsi="Times New Roman" w:cs="Times New Roman"/>
          <w:noProof/>
          <w:sz w:val="16"/>
          <w:szCs w:val="16"/>
        </w:rPr>
        <w:t>год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G (T)                                              (1.33),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год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нефтепродуктов, поступивших в резервуар за год, 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t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удельные потери углеводородов в атмосферу (таблица 1.4.12).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Удельные потери нефтепродуктов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2"/>
        <w:gridCol w:w="2062"/>
        <w:gridCol w:w="2155"/>
        <w:gridCol w:w="2062"/>
      </w:tblGrid>
      <w:tr w:rsidR="008A061E">
        <w:trPr>
          <w:jc w:val="center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Нефтепродукты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-6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Удельные потери, т/куб.м 10</w:t>
            </w:r>
          </w:p>
        </w:tc>
      </w:tr>
      <w:tr w:rsidR="008A061E">
        <w:trPr>
          <w:jc w:val="center"/>
        </w:trPr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= 25 град. С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= 50 град. С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 = 75 град. С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Керосин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Дизельное топливо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Мазут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Масла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Масса выделяющихся загрязняющих веществ из открытых емкостей определяется в зависимости от количества испаряющейся жидкости и составляет, кг/час: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1"/>
        <w:gridCol w:w="6464"/>
      </w:tblGrid>
      <w:tr w:rsidR="008A061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-для керосина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1,56 S;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-для парафина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1,22 *10   S;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-для нефтяных масел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5,0*10   S,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267"/>
        <w:gridCol w:w="267"/>
        <w:gridCol w:w="7901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свободная поверхность испаряющейся жидкости, кв.м.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Ввиду сложного характера зависимости степени очистки от определяющих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ее факторов и отсутствия единого метода ее расчета при аналитических (расчетных) методах определения массы уловленных установками (аппаратами) загрязняющих веществ ориентировочные значения степени очистки аппаратов принимаются по данным НИПИОТстрома (таблица1.4.13).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Характеристика газопылеочистного оборудования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2"/>
        <w:gridCol w:w="4217"/>
        <w:gridCol w:w="2062"/>
      </w:tblGrid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Участок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Пылеуловители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Степень очистки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Цементные силоса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Рукавные фильтры 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Гравийные фильтры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98,0-99,5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42,0-68,0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88,0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Расходные бункера и дозаторы цемента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Рукавные фильтры 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Зернистые фильтры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62,0-83,0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57,0-93,5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45,7-52,7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53,0-57,8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Бетоносмесительный узел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ЦН-11, ЦН-15, ЦН-24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ЛИОТ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СИОТ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Рукавные фильтры 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49,4-70,0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51,0-85,0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97,0-99,5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54,0-78,8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43,0-86,6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 инертных материалов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Рукавные фильтры 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ФВ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46,5-66,3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45,7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Характеристика промышленных выбросов на предприятиях производства железобетона приводится в таблице 1.4.14.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Характеристика промышленных выбросов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предприятиях производства железобетона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662"/>
        <w:gridCol w:w="756"/>
        <w:gridCol w:w="1042"/>
        <w:gridCol w:w="853"/>
        <w:gridCol w:w="1042"/>
        <w:gridCol w:w="757"/>
        <w:gridCol w:w="1136"/>
        <w:gridCol w:w="946"/>
        <w:gridCol w:w="1136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Источники выделения загрязняющих веществ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Параметры аспирационного воздуха до очистки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щее веще-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ство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Очистное оборудо-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вание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няя сте-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пень очистки</w:t>
            </w:r>
          </w:p>
        </w:tc>
        <w:tc>
          <w:tcPr>
            <w:tcW w:w="1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Параметры аспирационного воздуха на выбросе в атмосферу</w:t>
            </w:r>
          </w:p>
        </w:tc>
      </w:tr>
      <w:tr w:rsidR="008A061E">
        <w:trPr>
          <w:jc w:val="center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куб.м/ч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пера-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тура, градус 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концен-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трация пыли в потоке, г/куб.м</w:t>
            </w: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куб.м/ч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темпе-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ратура, град. С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Концен-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трация пыли в потоке, г/куб.м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Цементные силоса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950-3000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2,7-17,5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цемента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ФВ, ЗФ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42-98,5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1000-3800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18-25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0,57-7,5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Расходные бункера и дозаторы цемента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1750-7200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6,1-47,0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Фильтры: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СМЦ-166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ФВ,ЗФ,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46-98,5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2100-10100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0,12-7,0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Бетоносмесительный узел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720-10100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19-40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0,95-21,7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ЦН,ЛИОТ,СИОТ,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 СМЦ-166,ФВК,ФВ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43-98,5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880-12500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19-40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0,13-7,0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 инертных материалов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720-9600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0,56-21,5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песка,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керамзита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Циклоны НИИОГАЗа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 рукавные ФВ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46-98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780-10000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0,13-1,55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Дробилки шнековые производительностью 3,5-14 т/ч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900-1500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2,0-9,0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песка,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глины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 др.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 ЦН-15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Ротоклон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1000-1600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0,12-0,7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Дробилка молотковая производительностью до 5 т/ч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700-1000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5,0-12,0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760-1080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0,3-0,72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Мельницы шаровые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1000-3000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9,0-15,0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1080-3300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20-22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0,7-0,9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Пневмотранспорт песка и глины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4000-5000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0,1-0,8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4300-5400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15-20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0,01-0,05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Сита вибрационные и механические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6000-7000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2,0-5,0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Циклоны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ЦН-15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Низконапорный газопромыватель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6500-7600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0,12-0,3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Сита барабанные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2000-3000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2,0-9,0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2100-3200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0,12-0,7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Отсос от дозаторов, бункера и бетономешалки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5600-11000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19-40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1,5-1,6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цемента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Фильтры рукавные БФМ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68-79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6200-12000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19-40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0,3-0,4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 неорганизованных выбросов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производстве железобетона в связи с применением сыпучих материалов (песка, щебня, известняка, цемента и др.) почти все операции сопровождаются выделением в атмосферу пыли.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Источниками неорганизованных выбросов могут являться необорудованные местными отсосами узлы пересыпки материалов и перевалочные работы на складах, в хранилищах, узлы загрузки и выгрузки. Средний удельный показатель безвозвратных потерь на 1 куб.м. продукции - 2,14 кг цемента.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Неорганизованные выбросы ориентировочно определяются по отраслевым нормам потерь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x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У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 (т/год)              (1.34),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100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материала, израсходованное на производство за год, т;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У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 естественной убыли, %. Нормы естественной убыли (потерь) дорожно-строительных материалов приводятся в таблице 1.4.15.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Нормы естественной убыли (потерь)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дорожно-строительных материалов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2905"/>
        <w:gridCol w:w="1499"/>
        <w:gridCol w:w="1499"/>
        <w:gridCol w:w="1593"/>
      </w:tblGrid>
      <w:tr w:rsidR="008A061E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Материал</w:t>
            </w:r>
          </w:p>
        </w:tc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хранения и способ укладки</w:t>
            </w: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Ориентировочные нормы естественной убыли, %</w:t>
            </w: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складское помещение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погрузка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Выгрузка</w:t>
            </w:r>
          </w:p>
        </w:tc>
      </w:tr>
      <w:tr w:rsidR="008A061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Щебень (в том числе черный песок)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Открытый склад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при механизированном способе укладки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0,75-1,5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0,3-0,5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0,3-0,5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8A061E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Цемент, известь комковая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Закрытые склады: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Силосного типа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Бункерного типа и амбарные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1-1,5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0,25-0,75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0,5-0,75</w:t>
            </w:r>
          </w:p>
        </w:tc>
      </w:tr>
      <w:tr w:rsidR="008A061E">
        <w:trPr>
          <w:jc w:val="center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Вагоны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0,2-0,4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0,85</w:t>
            </w:r>
          </w:p>
        </w:tc>
      </w:tr>
      <w:tr w:rsidR="008A061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Эмульсия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 закрытого типа или резервуары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0,25-0,75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0-0,1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0,2</w:t>
            </w:r>
          </w:p>
        </w:tc>
      </w:tr>
      <w:tr w:rsidR="008A061E">
        <w:trPr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Полуподземные или надземные склады, резервуары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0,25-0,75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0-0,1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0-0,1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производстве железобетонных изделий и промышленности строительных материалов источниками неорганизованных выбросов являются: узлы пересыпки материала и перевалочные работы на складах, хранилищах пылящих материалов, узлы загрузки продукции, неспециализированный транспорт, хранение навалом, хвостохранилища, карьерный транспорт, дороги и др.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Источники типа: склады, хранилища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Общий объем выброса для них можно характеризовать следующим уравнением: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q = А + В = К1*К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0"/>
          <w:szCs w:val="20"/>
        </w:rPr>
        <w:t>*G*10 /3600+ К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0"/>
          <w:szCs w:val="20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0"/>
          <w:szCs w:val="20"/>
        </w:rPr>
        <w:t>*q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0"/>
          <w:szCs w:val="20"/>
        </w:rPr>
        <w:t>*F (г/с)       (1.35),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выбросы при переработке (ссыпка, перевалки, перемешивание материала, г/с;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выбросы при статическом хранении материала;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весовая доля пылевой фракции в материале. Определяется путем отмывки и просева средней пробы с выделением фракций пыли размером 0-200 мкм;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пыли (от всей массы пыли, переходящая в аэрозоль);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местные метеорологические условия, принимаемый в соответствии с таблицей 1.4.17;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местные условия, степень защищенности узла от внешних воздействий, условия пылеобразования. Берется по данным таблицы 1.4.18;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влажность материала, принимается в соответствии с данными таблицы 1.4.19;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профиль поверхности складируемого материала и определяемый как отношение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факт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/F: значение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колеблется в пределах 1,3-1,6 в зависимости от крупности материала и степени заполнения.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факт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это фактическая поверхность материала с учетом рельефа его сечений;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поверхность пыления в плане, кв.м;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унос пыли с 1 квадратного метра фактической поверхности в условиях, когда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= 1 принимается в соответствии с данными таблицы 1.4.21;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суммарное количество перерабатываемого материла.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Склады и хвостохранилища рассматриваются как равномерно распределенные источники пылевыделений.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Проверка фактического дисперсного состава пыли и уточнение значения К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производится отбором проб запыленного воздуха на границах пылящего объекта (склада, хвостохранилища) при скорости ветра 2 м/с, дующего в направлении точки отбора пробы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1.4.16.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999"/>
        <w:gridCol w:w="1687"/>
        <w:gridCol w:w="1968"/>
        <w:gridCol w:w="1968"/>
      </w:tblGrid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материала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Плотность материала, г/куб.см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Весовая доля пылевой фракции К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пыли, переходящей в аэрозоль, К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Огарки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Клинкер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Мергель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Известь комовая молотая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Гранит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Мрамор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Мел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Гипс комовый молотый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Доломит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Спока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Пегматит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Гнейс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Каолин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Нефолин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Песок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Песчаник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Слюда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Полевой шпат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2,5-3,0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Диорит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Порфироды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Графит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2,2-2,7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Уголь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Зола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Диатомит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Перлит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Керамзит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Кермикулит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Халькопирит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Туф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Тальк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Шамот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Сульфат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Смесь песка и извести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Кирпичный бой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Минеральная вата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Щебенка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1.4.17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величины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скорости ветра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1"/>
        <w:gridCol w:w="5060"/>
      </w:tblGrid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Скорость ветра, м/с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7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20 и выше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величины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местных условий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6"/>
        <w:gridCol w:w="3655"/>
      </w:tblGrid>
      <w:tr w:rsidR="008A061E">
        <w:trPr>
          <w:jc w:val="center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Местные условия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К4</w:t>
            </w:r>
          </w:p>
        </w:tc>
      </w:tr>
      <w:tr w:rsidR="008A061E">
        <w:trPr>
          <w:jc w:val="center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Склады, хранилища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открытые: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3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a) с 4-х сторон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b) с 3-х сторон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c) с 2-х сторон полностью и с 2-х сторон частично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d) с 2-х сторон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e) с 1 стороны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f) загрузочный рукав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g) закрыт с 4-х сторон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1.4.19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величины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влажности материалов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1"/>
        <w:gridCol w:w="5060"/>
      </w:tblGrid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Влажность материалов, %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К5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0-0,05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3,0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5,0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7,0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8,0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9,0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Свыше 10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величины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крупности материала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1"/>
        <w:gridCol w:w="5060"/>
      </w:tblGrid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Размер куска, мм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К7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500-100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100-50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50-10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10-5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3-1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</w:tr>
      <w:tr w:rsidR="008A061E">
        <w:trPr>
          <w:jc w:val="center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Значение величины при условии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К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23"/>
        <w:gridCol w:w="5248"/>
      </w:tblGrid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Складируемый материал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г/кв.м*с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Клинкер, шлак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Щебенка, песок, кварц, 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0,002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Марганец, известняк, огарки, цемент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Сухие глинистые материалы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Хвосты асбестовых фабрик, песчаник, известняк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</w:tr>
      <w:tr w:rsidR="008A061E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Уголь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Пересыпки пылящих материалов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Интенсивными неорганизованными источниками пыления являются пересыпки материала, погрузка материала в открытые вагоны, полувагоны, загрузка материала грейфером в бункер, разгрузка самосвалов в бункер, ссыпка материала открытой струей в склад и др. Объекты пылевыделений от всех этих источников могут быть рассчитаны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q=К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*К</w:t>
      </w:r>
      <w:r>
        <w:rPr>
          <w:rFonts w:ascii="Times New Roman" w:hAnsi="Times New Roman" w:cs="Times New Roman"/>
          <w:noProof/>
          <w:sz w:val="16"/>
          <w:szCs w:val="16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*В*G</w:t>
      </w:r>
      <w:r>
        <w:rPr>
          <w:rFonts w:ascii="Times New Roman" w:hAnsi="Times New Roman" w:cs="Times New Roman"/>
          <w:noProof/>
          <w:sz w:val="16"/>
          <w:szCs w:val="16"/>
        </w:rPr>
        <w:t>п</w:t>
      </w:r>
      <w:r>
        <w:rPr>
          <w:rFonts w:ascii="Times New Roman" w:hAnsi="Times New Roman" w:cs="Times New Roman"/>
          <w:noProof/>
          <w:sz w:val="24"/>
          <w:szCs w:val="24"/>
        </w:rPr>
        <w:t>*10 /3600,                                      (1.36),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588"/>
        <w:gridCol w:w="361"/>
        <w:gridCol w:w="6486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коэффициенты, аналогичные коэффициентам в формуле (1.35);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высоту пересыпки и принимаемый по данным таблицы 1.4.22.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 от высоты пересыпки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04"/>
        <w:gridCol w:w="4967"/>
      </w:tblGrid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Высота падения материалов, м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8A061E">
        <w:trPr>
          <w:jc w:val="center"/>
        </w:trPr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361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п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производительность узла пересыпки.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Карьеры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Карьеры можно рассматривать как единые источники равномерно распределенных по площади выбросов от автотранспортных, выемочно-погрузочных и буро-взрывных работ.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пыли при автотранспортных работах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Движение автотранспорта в карьере обусловливает выделение пыли, а также газов от двигателей внутреннего сгорания: пыль выделяется в результате взаимодействия колес с полотном дороги и сдува с поверхности материала, груженного в кузов машины.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Общее количество пыли, выделяемое автотранспортом в пределах карьера, можно характеризовать следующим уравнением: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q=C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*C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*C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*N *(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альфа)</w:t>
      </w:r>
      <w:r>
        <w:rPr>
          <w:rFonts w:ascii="Times New Roman" w:hAnsi="Times New Roman" w:cs="Times New Roman"/>
          <w:noProof/>
          <w:sz w:val="24"/>
          <w:szCs w:val="24"/>
        </w:rPr>
        <w:t>*q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/3600+C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*C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*C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*n *q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г/с ,         (1.37),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739"/>
        <w:gridCol w:w="361"/>
        <w:gridCol w:w="7335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среднюю грузоподъемность единицы автотранспорта и принимаемый в соответствии с таблицей 1.4.23;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среднюю скорость передвижения транспорта в карьере и принимаемый в соответствии с таблицей 1.4.24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Средняя скорость транспортировки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V=N *(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альфа) </w:t>
      </w:r>
      <w:r>
        <w:rPr>
          <w:rFonts w:ascii="Times New Roman" w:hAnsi="Times New Roman" w:cs="Times New Roman"/>
          <w:noProof/>
          <w:sz w:val="24"/>
          <w:szCs w:val="24"/>
        </w:rPr>
        <w:t>/N , км/час;                                                              (1.38),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022"/>
        <w:gridCol w:w="361"/>
        <w:gridCol w:w="7335"/>
      </w:tblGrid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состояние дорог и принимаемый в соответствии с таблицей 1.4.25;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профиль поверхности материала на платформе и определяемый, как соотношение Fфакт./F0, где: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факт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фактическая поверхность материала на платформе;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средняя площадь платформы. Значение С4 колеблется в пределах 1,3-1,6 в зависимости от крупности материала и степени заполнения платформы;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скорость обдува материала, которая определяется как геометрическая сумма скорости ветра и обратного вектора средней скорости движения транспорта. Значение коэффициента приведено в таблице 1.4.26;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влажность поверхностного слоя материала, равный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=К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уравнении (1.36) и принимаемый в соответствии с таблицей 1.4.19;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число ходок (туда и обратно) всего транспорта в час;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альфа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средняя протяженность одной ходки в пределах карьера, км.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6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С1=С2=С3=1, принимается равным 1450.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пылевыделение с единицы фактической поверхности материала на платформе, г/кв.м*с;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средняя площадь платформы, кв.м;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число автомашин, работающих в карьере.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С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 средней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грузоподъемности автотранспорта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85"/>
        <w:gridCol w:w="3186"/>
      </w:tblGrid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Средняя грузоподъемность, т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85"/>
        <w:gridCol w:w="3186"/>
      </w:tblGrid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Средняя скорость транспортирования, км/час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С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 состояния дорог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85"/>
        <w:gridCol w:w="3186"/>
      </w:tblGrid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Состояние карьерных дорог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Дорога без покрытия (грунтовая)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Дорога с щебеночным покрытием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Дорога с щебеночным покрытием, обработанная раствором хлористого кальция, ССБ, битумной эмульсией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С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 скорости обдува кузова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85"/>
        <w:gridCol w:w="3186"/>
      </w:tblGrid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Скорость обдува, м/с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</w:tr>
      <w:tr w:rsidR="008A061E">
        <w:trPr>
          <w:jc w:val="center"/>
        </w:trPr>
        <w:tc>
          <w:tcPr>
            <w:tcW w:w="3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Выбросы токсичных газов при работе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карьерных машин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Расход топлива в кг/час на одну л.с. мощности составляет для карбюраторных двигателей 0,4 кг/л.с.ч и для дизельных двигателей - 0,25 кг/л.с.ч. Количество выхлопных газов при работе карьерных машин составляет 15-20 кг на 1 кг израсходованного топлива. Характерный состав выхлопных газов приведен в таблице 1.4.27.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каждого токсичного компонента выхлопных газов определяется в соответствии с формулами (1.39), (1.40), (1.41):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со</w:t>
      </w:r>
      <w:r>
        <w:rPr>
          <w:rFonts w:ascii="Times New Roman" w:hAnsi="Times New Roman" w:cs="Times New Roman"/>
          <w:noProof/>
          <w:sz w:val="24"/>
          <w:szCs w:val="24"/>
        </w:rPr>
        <w:t>= (f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*W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(СО)+f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(CО))/3600, г/с                                 (1.39);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NOx</w:t>
      </w:r>
      <w:r>
        <w:rPr>
          <w:rFonts w:ascii="Times New Roman" w:hAnsi="Times New Roman" w:cs="Times New Roman"/>
          <w:noProof/>
          <w:sz w:val="24"/>
          <w:szCs w:val="24"/>
        </w:rPr>
        <w:t>= (f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*W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(NO</w:t>
      </w:r>
      <w:r>
        <w:rPr>
          <w:rFonts w:ascii="Times New Roman" w:hAnsi="Times New Roman" w:cs="Times New Roman"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)+f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*W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(NO</w:t>
      </w:r>
      <w:r>
        <w:rPr>
          <w:rFonts w:ascii="Times New Roman" w:hAnsi="Times New Roman" w:cs="Times New Roman"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))/3600, г/с                 (1.40);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альд.</w:t>
      </w:r>
      <w:r>
        <w:rPr>
          <w:rFonts w:ascii="Times New Roman" w:hAnsi="Times New Roman" w:cs="Times New Roman"/>
          <w:noProof/>
          <w:sz w:val="24"/>
          <w:szCs w:val="24"/>
        </w:rPr>
        <w:t>= (f</w:t>
      </w:r>
      <w:r>
        <w:rPr>
          <w:rFonts w:ascii="Times New Roman" w:hAnsi="Times New Roman" w:cs="Times New Roman"/>
          <w:noProof/>
          <w:sz w:val="16"/>
          <w:szCs w:val="16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*W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(альд.)+f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*W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*m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(альд.))/3600, г/с,               (1.41),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2815"/>
        <w:gridCol w:w="267"/>
        <w:gridCol w:w="535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…f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коэффициенты, учитывающие влияние режима работы двигателей на выход токсичных компонентов в выхлопе (таблица 1.4.28);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(СО), 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(NOx), 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(альд.)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массы токсичных компонентов, выделенных при сгорании 1кг бензина в режиме малого хода (таблица 1.4.28);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(СО), 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(NO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), 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(альд.)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массы токсичных компонентов, выделяемых при сгорании 1кг дизтоплива, в режиме малого хода (таблица 1.4.28);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W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соответственно расход бензина и дизтоплива, кг/час.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1.4.27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Состав выхлопных газов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3"/>
        <w:gridCol w:w="3186"/>
        <w:gridCol w:w="3092"/>
      </w:tblGrid>
      <w:tr w:rsidR="008A061E">
        <w:trPr>
          <w:trHeight w:val="165"/>
          <w:jc w:val="center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Компоненты</w:t>
            </w:r>
          </w:p>
        </w:tc>
        <w:tc>
          <w:tcPr>
            <w:tcW w:w="3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Содержание, % по весу</w:t>
            </w:r>
          </w:p>
        </w:tc>
      </w:tr>
      <w:tr w:rsidR="008A061E">
        <w:trPr>
          <w:trHeight w:val="150"/>
          <w:jc w:val="center"/>
        </w:trPr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бензиновые двигатели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дизельные двигатели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Азот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74-77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76-78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Кислород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2-8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12-18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Пары воды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3,0-5,5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0,5-4,0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Углекислый газ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5-12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1,0-6,0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Окись углерода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2-12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0,05-0,5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Окислы азота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0,0004-0,008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0,0002-0,01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0,2-3,0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0,009-0,5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Альдегиды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0,0-0,002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0,001-0,009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Сажа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0,0-0,05г/куб.м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0,01-1,1г/куб.м </w:t>
            </w:r>
          </w:p>
        </w:tc>
      </w:tr>
      <w:tr w:rsidR="008A061E">
        <w:trPr>
          <w:jc w:val="center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бенз(а)пирен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 20мкг/куб.м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 10мкг/куб.м 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1.4.28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Выход токсичных газов и коэффициенты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режима работы двигателей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839"/>
        <w:gridCol w:w="853"/>
        <w:gridCol w:w="946"/>
        <w:gridCol w:w="663"/>
        <w:gridCol w:w="946"/>
        <w:gridCol w:w="946"/>
        <w:gridCol w:w="1136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топлива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Режим работы двигателя</w:t>
            </w:r>
          </w:p>
        </w:tc>
        <w:tc>
          <w:tcPr>
            <w:tcW w:w="29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Выход токсичных компонентов в г/кг топлива и коэффициенты режима работы двигателей</w:t>
            </w: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1(CO)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1(NOx)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1(альд.)</w:t>
            </w:r>
          </w:p>
        </w:tc>
      </w:tr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Малый ход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ускорение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0,66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повышенный ход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0,23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17,5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замедление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26,6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2(CO)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2(CO)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2(альд.)</w:t>
            </w:r>
          </w:p>
        </w:tc>
      </w:tr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дизтопливо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Малый ход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ускорение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повышенный ход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замедление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0,66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при выемочно-погрузочных работах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работе экскаватора пыль выделяется, главным образом, при погрузке материала в автосамосвалы. Объекты пылевыделения можно описать уравнением: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=Р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*Р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*Р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*Р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*G*10/3600, г/с                                                  (1.42),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пылевой фракции в породе, определяется путем промывки и просева средней пробы с выделением фракций пыли размером 0-200 мкм;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переходящей в аэрозоль летучей пыли с размером частиц 0-50 мкм по отношению ко всей пыли в материале (предполагается, что не вся летучая пыль переходит в аэрозоль). Уточнение значения 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производится отбором запыленного воздуха на границах пылящего объекта при скорости ветра 2 м/с, дующего в направлении точки отбора проб.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скорость ветра в зоне работы экскаватора. Берется в соответствии с таблицей 1.4.29;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влажность материала, принимается в соответствии с таблицей 1.4.19;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перерабатываемой экскаватором породы, т/ч.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1.4.29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Зависимость величины коэффициента Р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 скорости ветра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92"/>
        <w:gridCol w:w="4779"/>
      </w:tblGrid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Скорость ветра, м/с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Величина коэффициента Р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5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10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20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свыше 20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при буровых работах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расчете объема загрязнения атмосферы при бурении скважин и шпуров исходим из того, что практически все станки выпускаются промышленностью со средствами пылеочистки: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=n *Z*[1-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(эта)</w:t>
      </w:r>
      <w:r>
        <w:rPr>
          <w:rFonts w:ascii="Times New Roman" w:hAnsi="Times New Roman" w:cs="Times New Roman"/>
          <w:noProof/>
          <w:sz w:val="24"/>
          <w:szCs w:val="24"/>
        </w:rPr>
        <w:t>] / 3600                                                                (1.43),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одновременно работающих буровых станков;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пыли, выделяемое при бурении одним станком, г/ч;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(эта)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эффективность системы пылеочистки, в долях.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если в забое работают станки различных систем, расчетное уравнение принимает вид: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=n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*Z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*[1-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(эта)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]+ n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*Z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*[1-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(эта)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]+ + n</w:t>
      </w:r>
      <w:r>
        <w:rPr>
          <w:rFonts w:ascii="Times New Roman" w:hAnsi="Times New Roman" w:cs="Times New Roman"/>
          <w:noProof/>
          <w:sz w:val="16"/>
          <w:szCs w:val="16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*Z</w:t>
      </w:r>
      <w:r>
        <w:rPr>
          <w:rFonts w:ascii="Times New Roman" w:hAnsi="Times New Roman" w:cs="Times New Roman"/>
          <w:noProof/>
          <w:sz w:val="16"/>
          <w:szCs w:val="16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*[1-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(эта)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>] / 3600 г/с,   (1.44),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1890"/>
        <w:gridCol w:w="271"/>
        <w:gridCol w:w="6265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n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…, n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одновременно работающих станков различных систем;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Z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…, Z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пыли, выделяемое из скважин перед пылеочисткой;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(эта)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(эта)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…, 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(эта)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эффективность установленного пылеочистного оборудования (таблица 1.4.30).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1.4.30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Значения для расчета объема пылевыбросов для бурения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186"/>
        <w:gridCol w:w="3186"/>
      </w:tblGrid>
      <w:tr w:rsidR="008A061E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Способ бурения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Системы пылеочистки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(эта)</w:t>
            </w:r>
          </w:p>
        </w:tc>
      </w:tr>
      <w:tr w:rsidR="008A061E">
        <w:trPr>
          <w:jc w:val="center"/>
        </w:trPr>
        <w:tc>
          <w:tcPr>
            <w:tcW w:w="1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Шарошечное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циклон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0,75</w:t>
            </w:r>
          </w:p>
        </w:tc>
      </w:tr>
      <w:tr w:rsidR="008A061E">
        <w:trPr>
          <w:jc w:val="center"/>
        </w:trPr>
        <w:tc>
          <w:tcPr>
            <w:tcW w:w="4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мокрый пылеуловитель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0,85</w:t>
            </w:r>
          </w:p>
        </w:tc>
      </w:tr>
      <w:tr w:rsidR="008A061E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Огневое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рукавный фильтр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пыли при взрывных работах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Взрывные работы сопровождаются массовым выделением пыли. Большая мощность пылевыделения обуславливает кратковременное загрязнение атмосферы, в сотни раз превышающие ПДК. Для расчета единовременных выбросов пыли при взрывных работах можно воспользоваться уравнением: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=а</w:t>
      </w:r>
      <w:r>
        <w:rPr>
          <w:rFonts w:ascii="Times New Roman" w:hAnsi="Times New Roman" w:cs="Times New Roman"/>
          <w:noProof/>
          <w:sz w:val="16"/>
          <w:szCs w:val="16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*а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*а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*а</w:t>
      </w:r>
      <w:r>
        <w:rPr>
          <w:rFonts w:ascii="Times New Roman" w:hAnsi="Times New Roman" w:cs="Times New Roman"/>
          <w:noProof/>
          <w:sz w:val="16"/>
          <w:szCs w:val="16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*Д*10, г,                                                              (1.45),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материала, поднимаемого в воздух при взрыве 1кг ВВ (4-6т/кг);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переходящей в аэрозоль летучей пыли с размером частиц 0-50 мкм по отношению к взорванной горной массе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(в среднем 2*10 );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скорость ветра в зоне взрыва (Q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=P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), см. таблицу 1.4.29;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учитывающий влияние обводнения скважин и предварительного увлажнения забоя (таблица 1.4.31);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величина заряда ВВ, кг.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1.4.31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Значения коэффициента а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учитывающего влияние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обводнения скважин и предварительного увлажнения забоя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92"/>
        <w:gridCol w:w="4779"/>
      </w:tblGrid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Предварительная подготовка забоя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Значения а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Орошение зоны оседания пыли водой, 10л/кв.м 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8A061E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Обводнение скважы (высота столба воды 10-14 м)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Поскольку длительность эмиссии пыли при взрывных работах невелика (в пределах 10 минут), то эти загрязнения следует принимать во внимание в основном при расчете залповых предприятия.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Технологическое оборудование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Валовые выбросы от технологического оборудования (Q) определяются умножением удельного выделения на общее количество пересыпанного, загружаемого или выгружаемого материала на единицу оборудования за определенное время: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16"/>
          <w:szCs w:val="16"/>
        </w:rPr>
        <w:t>-3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Q = 10 *gB, (т)                                                                                   (1.46),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показатель пылевыделения, кг/т (таблицы 1.4.20; 1.4.22; 1.4.32);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количество материала, участвующее в технологическом процессе, на единицу оборудования, т.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Ориентировочные значения удельных показателей неорганизованных выбросов приводятся в таблице 1.4.32.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1.4.32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874"/>
        <w:gridCol w:w="1687"/>
        <w:gridCol w:w="1780"/>
        <w:gridCol w:w="1780"/>
      </w:tblGrid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Источник выделения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Материал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Влажность,%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Концентрация в пылевом облаке у источника выделения,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г/куб.м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Удельный показатель пылевыделения, кг/т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Выгрузка из вагонов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0,295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Разгрузка самосвалов в бункер щековой дробилки (грузоподъем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ность 26 т)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Мергель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Погрузка грейфером (грузоподъем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ность 5т)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сырьевых материалов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Клинкер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Известняк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Глина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0,003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Разгрузка железнодорожных вагонов-думпкаров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Доломит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Узел ссыпки дробленого материала (высота 5м, производительность 175 т/ч)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Мергель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Узел пересыпки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(высота 1,5м, производительность 40 т/ч)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Доломит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Выгрузка из вагонов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Магнезит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0,116</w:t>
            </w:r>
          </w:p>
        </w:tc>
      </w:tr>
      <w:tr w:rsidR="008A061E">
        <w:trPr>
          <w:jc w:val="center"/>
        </w:trPr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Загрузка вагонов из бункеров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Обожженный доломит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0,021</w:t>
            </w:r>
          </w:p>
        </w:tc>
      </w:tr>
      <w:tr w:rsidR="008A061E">
        <w:trPr>
          <w:jc w:val="center"/>
        </w:trPr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Шамот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0,043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Склады открытого хранения шлаков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0,004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Погрузка в вагоны шлаков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 из "сухих" пылеуловителей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Шлакопереработка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Шлак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Транспортировка шлака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0,005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Узлы пересыпки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(течки)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Влажная земля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Загрузка автоцистерн и железнодорожных вагонов цементом (самотеком)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Цемент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 пневмотранс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портом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 же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Мельницы для размола сырьевых материалов: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Пыль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Отсос от барабана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8A061E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Отсос от укрытия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Расчет валовых выбросов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загрязняющих веществ в атмосферу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Ориентировочная масса загрязняющих веществ (В), выбрасываемых в атмосферу, определяется как разность между их количеством (М</w:t>
      </w:r>
      <w:r>
        <w:rPr>
          <w:rFonts w:ascii="Times New Roman" w:hAnsi="Times New Roman" w:cs="Times New Roman"/>
          <w:noProof/>
          <w:sz w:val="16"/>
          <w:szCs w:val="16"/>
        </w:rPr>
        <w:t>общ</w:t>
      </w:r>
      <w:r>
        <w:rPr>
          <w:rFonts w:ascii="Times New Roman" w:hAnsi="Times New Roman" w:cs="Times New Roman"/>
          <w:noProof/>
          <w:sz w:val="24"/>
          <w:szCs w:val="24"/>
        </w:rPr>
        <w:t>), выделенным технологическим оборудованием, и суммой загрязняющих веществ (У), уловленных аппаратами газоочистки и пылеулавливания, и той части этих веществ (С), на которую они сокращены в результате совершенствования производства.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= М</w:t>
      </w:r>
      <w:r>
        <w:rPr>
          <w:rFonts w:ascii="Times New Roman" w:hAnsi="Times New Roman" w:cs="Times New Roman"/>
          <w:noProof/>
          <w:sz w:val="16"/>
          <w:szCs w:val="16"/>
        </w:rPr>
        <w:t xml:space="preserve">общ </w:t>
      </w:r>
      <w:r>
        <w:rPr>
          <w:rFonts w:ascii="Times New Roman" w:hAnsi="Times New Roman" w:cs="Times New Roman"/>
          <w:noProof/>
          <w:sz w:val="24"/>
          <w:szCs w:val="24"/>
        </w:rPr>
        <w:t>- (У+С), (т)                                                                 (1.47).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Укрупненные показатели выбросов загрязняющих веществ в атмосферу предприятий производства железобетона приведены в таблице 1.4.33.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1.4.33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Укрупненные показатели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937"/>
        <w:gridCol w:w="1406"/>
        <w:gridCol w:w="937"/>
        <w:gridCol w:w="1312"/>
        <w:gridCol w:w="1312"/>
        <w:gridCol w:w="1312"/>
        <w:gridCol w:w="1312"/>
      </w:tblGrid>
      <w:tr w:rsidR="008A061E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Объекты</w:t>
            </w:r>
          </w:p>
        </w:tc>
        <w:tc>
          <w:tcPr>
            <w:tcW w:w="1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Выбрасывается без очистки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Выбрасывается с очисткой твердые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Уловлено и обезврежено при очистке,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твердые</w:t>
            </w:r>
          </w:p>
        </w:tc>
      </w:tr>
      <w:tr w:rsidR="008A061E">
        <w:trPr>
          <w:jc w:val="center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Твердые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окислы серы, азота, углерода, углеводороды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Прочие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1-ступенчатой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2-ступенчатой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1-ступенчатой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2- ступенчатой</w:t>
            </w:r>
          </w:p>
        </w:tc>
      </w:tr>
      <w:tr w:rsidR="008A061E">
        <w:trPr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Заводы ЖБК, ЖБИ, КПД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(на 1000 куб.м бетона)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2,0-5,0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0,3-1,0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0,4-2,0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0,01-0,03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1,6-3,0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1,99-4,97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1.5. ДЕРЕВООБРАБАТЫВАЮЩИЙ УЧАСТОК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выполнения операций распиловки, снятия стружки, фуговки пиломатериалов и фрезерования заготовок применяются ленточно-пильные, фуговальные, строгально-пилевочные, универсально-шинорезные, универсально-торцовочные, рейсмусные станки.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Основными вредными веществами, выделяющимися при обработке древесины, являются древесная пыль, опилки и стружка.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Опилки и стружка в атмосферу не выделяются.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расчета удельного показателя количества пыли, выбрасываемого в единицу времени для 1 станка - 0,05кг/час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 xml:space="preserve">n  </w:t>
      </w:r>
      <w:r>
        <w:rPr>
          <w:rFonts w:ascii="Times New Roman" w:hAnsi="Times New Roman" w:cs="Times New Roman"/>
          <w:noProof/>
          <w:sz w:val="24"/>
          <w:szCs w:val="24"/>
        </w:rPr>
        <w:t>= 0,05*T,                                                                                   (1.48),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739"/>
        <w:gridCol w:w="456"/>
        <w:gridCol w:w="7052"/>
      </w:tblGrid>
      <w:tr w:rsidR="008A061E">
        <w:trPr>
          <w:tblCellSpacing w:w="0" w:type="dxa"/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время работы оборудования в год.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1.6. ДИЗЕЛЬНЫЕ УСТАНОВКИ (СТАЦИОНАРНЫЕ)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Методика устанавливает порядок расчета выбросов от стационарных дизельных установок на основе удельных показателей и распространяется на все типы стационарных дизельных установок: дизельгенераторы, буровые агрегаты, мотопомпы, мотокомпрессоры, мотовентиляторы.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соответствии с Методикой производится расчет максимальных разовых за 20-ти минутный период времени и валовых за год выбросов в атмосферу стационарной дизельной установкой. В качестве исходных данных для расчета максимальных разовых выбросов используются сведения из технической документации завода-изготовителя дизельной установки об эксплуатационной мощности (если сведения об эксплуатационной мощности не приводятся, то номинальной мощности), а для расчета валовых выбросов в атмосферу - результаты учетных сведений о годовом расходе топлива дизельного двигателя.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Расчеты выбросов выполняются для следующих вредных веществ, поступающих в атмосферу с отработавшими газами стационарных дизельных установок: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оксид углерода (СО);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оксиды азота (NO</w:t>
      </w:r>
      <w:r>
        <w:rPr>
          <w:rFonts w:ascii="Times New Roman" w:hAnsi="Times New Roman" w:cs="Times New Roman"/>
          <w:noProof/>
          <w:sz w:val="16"/>
          <w:szCs w:val="16"/>
        </w:rPr>
        <w:t>x</w:t>
      </w:r>
      <w:r>
        <w:rPr>
          <w:rFonts w:ascii="Times New Roman" w:hAnsi="Times New Roman" w:cs="Times New Roman"/>
          <w:noProof/>
          <w:sz w:val="24"/>
          <w:szCs w:val="24"/>
        </w:rPr>
        <w:t>) (в пересчете на NO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углеводороды (CH) </w:t>
      </w:r>
      <w:r>
        <w:rPr>
          <w:rFonts w:ascii="Times New Roman" w:hAnsi="Times New Roman" w:cs="Times New Roman"/>
          <w:noProof/>
          <w:sz w:val="20"/>
          <w:szCs w:val="20"/>
        </w:rPr>
        <w:t>(1);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сажа (C);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диоксид серы (SO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формальдегид (CH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бенз(a)пирен (БП).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соответствии с основными классификационными признаками мощности, быстроходности, числа цилиндров дизельных двигателей [l], которые определяют способ организации рабочего процесса и, следовательно, токсикологические свойства выделяемых веществ, стационарные дизельные установки условно подразделяются на четыре группы (N</w:t>
      </w:r>
      <w:r>
        <w:rPr>
          <w:rFonts w:ascii="Times New Roman" w:hAnsi="Times New Roman" w:cs="Times New Roman"/>
          <w:noProof/>
          <w:sz w:val="16"/>
          <w:szCs w:val="16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номинальная мощность, n  - число оборотов, i - число цилиндров):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 - маломощные, быстроходные и повышенной быстроходности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-1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(N</w:t>
      </w:r>
      <w:r>
        <w:rPr>
          <w:rFonts w:ascii="Times New Roman" w:hAnsi="Times New Roman" w:cs="Times New Roman"/>
          <w:noProof/>
          <w:sz w:val="16"/>
          <w:szCs w:val="16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&lt;73,6 кВт, n  = 1000-3000 мин). Например, дизельгенераторы 0801-08011 (2Ч9,5/10), 1601-1612 (4Ч9,5/10), 3001-3012 (8Ч9,5/10); дизель-электрический агрегат 2Э-16А (4Ч8,5/11), А-01М;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 - средней мощности, средней быстроходности и быстроходные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(N</w:t>
      </w:r>
      <w:r>
        <w:rPr>
          <w:rFonts w:ascii="Times New Roman" w:hAnsi="Times New Roman" w:cs="Times New Roman"/>
          <w:noProof/>
          <w:sz w:val="16"/>
          <w:szCs w:val="16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=73,6-736 кВт, n =500-1500 мин   ). Например, газомотокомпрессор КС-550/4-64 (8Д22/22,5), автоматизированный дизель-электрический агрегат АСДА-200 (дизель 1Д12В-300), дизель-генератор ДГР 300/500-4 (6ЧН 25/34), дизель-насосная установка ДНУ 120/70 (6ЧН12/14), энергетические установки на базе дизеля ЯМЗ-238, дизельные генераторы ДГА-315,320 (6ЧН25/34), Г-72 (6ЧН36/45), КАС 315 (12ЧН18/20), КАС 630Р (12ЧН18/20), АС 630М (12ЧН18/20);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- мощные, средней быстроходности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(N</w:t>
      </w:r>
      <w:r>
        <w:rPr>
          <w:rFonts w:ascii="Times New Roman" w:hAnsi="Times New Roman" w:cs="Times New Roman"/>
          <w:noProof/>
          <w:sz w:val="16"/>
          <w:szCs w:val="16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736-7360 кВт, n =500-1000 мин   ). Например, буровой агрегат 1А-6Д49 (8ЧН26/26), 1-9ДГ (16ЧН26/26), 14ДГ (дизель14Д40), Г-99 (6ЧН12А36/45), ПЭ-6 (12ЧН26/26), дизельгенератор ДГ-4000 (дизель 64Г базовой модели 61В-3);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 - мощные, повышенной быстроходности, многоцилиндровые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(N</w:t>
      </w:r>
      <w:r>
        <w:rPr>
          <w:rFonts w:ascii="Times New Roman" w:hAnsi="Times New Roman" w:cs="Times New Roman"/>
          <w:noProof/>
          <w:sz w:val="16"/>
          <w:szCs w:val="16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=736-7360 кВт, n =1500-3000 мин   , i&gt;30). Например, АСДГ-800 (42ЧСПН16/17), ДГ-2000 (56ЧСПН16/17).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1) Для стационарных дизельных установок при проведении расчетов загрязнения атмосферы используется ПДК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м.р.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по керосину.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Расчет выбросов с использованием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усредненных показателей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Максимальный выброс i-того вещества (г/с) стационарной дизельной установкой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16"/>
          <w:szCs w:val="16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(1/3600)  x  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16"/>
          <w:szCs w:val="16"/>
        </w:rPr>
        <w:t>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x  P</w:t>
      </w:r>
      <w:r>
        <w:rPr>
          <w:rFonts w:ascii="Times New Roman" w:hAnsi="Times New Roman" w:cs="Times New Roman"/>
          <w:noProof/>
          <w:sz w:val="16"/>
          <w:szCs w:val="16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(1.49),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116"/>
        <w:gridCol w:w="361"/>
        <w:gridCol w:w="6958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(г/кВт·ч)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вредного вещества на единицу полезной работы стационарной дизельной установки на режиме номинальной мощности, определяемый по таблице 1.6.1 или таблице 1.6.2;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(кВт)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эксплуатационная мощность стационарной дизельной установки, значение которой берется из технической документации завода изготовителя. Если в технической документации не указывается значение эксплуатационной мощности, то в качестве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принимается значение номинальной мощности стационарной дизельной установки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(N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(1/3600)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пересчета "час" в "сек".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1.6.1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Значения выбросов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Mi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(г/кВт·ч) для различных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групп стационарных дизельных установок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до капитального ремонта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1218"/>
        <w:gridCol w:w="1218"/>
        <w:gridCol w:w="1218"/>
        <w:gridCol w:w="1218"/>
        <w:gridCol w:w="1218"/>
        <w:gridCol w:w="1218"/>
        <w:gridCol w:w="1031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</w:t>
            </w:r>
          </w:p>
        </w:tc>
        <w:tc>
          <w:tcPr>
            <w:tcW w:w="44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Выброс, г/кВт·ч</w:t>
            </w:r>
          </w:p>
        </w:tc>
      </w:tr>
      <w:tr w:rsidR="008A061E">
        <w:trPr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БП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1,3*10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1.6.2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Значения выбросов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Mi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(г/кВт·ч)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для различных групп стационарных дизельных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установок, прошедших капитальный ремонт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1218"/>
        <w:gridCol w:w="1218"/>
        <w:gridCol w:w="1218"/>
        <w:gridCol w:w="1218"/>
        <w:gridCol w:w="1218"/>
        <w:gridCol w:w="1218"/>
        <w:gridCol w:w="1031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</w:t>
            </w:r>
          </w:p>
        </w:tc>
        <w:tc>
          <w:tcPr>
            <w:tcW w:w="44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Выброс, г/кВт·ч</w:t>
            </w:r>
          </w:p>
        </w:tc>
      </w:tr>
      <w:tr w:rsidR="008A061E">
        <w:trPr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БП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1,6*10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Валовой выброс i-того вещества за год (т/год) стационарной дизельной установкой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>
        <w:rPr>
          <w:rFonts w:ascii="Times New Roman" w:hAnsi="Times New Roman" w:cs="Times New Roman"/>
          <w:noProof/>
          <w:sz w:val="16"/>
          <w:szCs w:val="16"/>
        </w:rPr>
        <w:t>эi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= (1/1000)  x  q</w:t>
      </w:r>
      <w:r>
        <w:rPr>
          <w:rFonts w:ascii="Times New Roman" w:hAnsi="Times New Roman" w:cs="Times New Roman"/>
          <w:noProof/>
          <w:sz w:val="16"/>
          <w:szCs w:val="16"/>
        </w:rPr>
        <w:t>эi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x  G</w:t>
      </w:r>
      <w:r>
        <w:rPr>
          <w:rFonts w:ascii="Times New Roman" w:hAnsi="Times New Roman" w:cs="Times New Roman"/>
          <w:noProof/>
          <w:sz w:val="16"/>
          <w:szCs w:val="16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(1.50)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1588"/>
        <w:gridCol w:w="267"/>
        <w:gridCol w:w="6581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эi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(г/кг топлива)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выброс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 вредного вещества, приходящегося на один кг дизельного топлива, при работе стационарной дизельной установки с учетом совокупности режимов, составляющих эксплуатационный цикл; определяемый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таблице 1.6.3 или таблице 1.6.4;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(T)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расход топлива стационарной дизельной установкой за год (берется по отчетным данным об эксплуатации установки);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(1/1000)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пересчета "кг" в "т".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1.6.3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Значения выбросов q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эi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(г/кг топлива)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для различных групп стационарных дизельных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установок до капитального ремонта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1218"/>
        <w:gridCol w:w="1218"/>
        <w:gridCol w:w="1218"/>
        <w:gridCol w:w="1218"/>
        <w:gridCol w:w="1218"/>
        <w:gridCol w:w="1218"/>
        <w:gridCol w:w="1031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</w:t>
            </w:r>
          </w:p>
        </w:tc>
        <w:tc>
          <w:tcPr>
            <w:tcW w:w="44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Выброс, г/кт·топлива</w:t>
            </w:r>
          </w:p>
        </w:tc>
      </w:tr>
      <w:tr w:rsidR="008A061E">
        <w:trPr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БП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5,5*10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1.6.4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Значения выбросов q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эi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(г/кг топлива)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для различных групп стационарных дизельных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установок, прошедших капитальный ремонт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1218"/>
        <w:gridCol w:w="1218"/>
        <w:gridCol w:w="1218"/>
        <w:gridCol w:w="1218"/>
        <w:gridCol w:w="1218"/>
        <w:gridCol w:w="1218"/>
        <w:gridCol w:w="1031"/>
      </w:tblGrid>
      <w:tr w:rsidR="008A061E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Группа</w:t>
            </w:r>
          </w:p>
        </w:tc>
        <w:tc>
          <w:tcPr>
            <w:tcW w:w="44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Выброс, г/кт·топлива</w:t>
            </w:r>
          </w:p>
        </w:tc>
      </w:tr>
      <w:tr w:rsidR="008A061E">
        <w:trPr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БП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3,75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6,9*10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6,3*10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5,6*10</w:t>
            </w:r>
          </w:p>
        </w:tc>
      </w:tr>
      <w:tr w:rsidR="008A061E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-5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6,9*10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стационарных дизельных установок зарубежного производства, отвечающих требованиям природоохранного законодательства стран Европейского Экономического Сообщества, США, Японии, значения выбросов по таблицам 1.6.1, 1.6.2, 1.6.3, 1.6.4 могут быть соответственно уменьшены по СО в 2 раза; NO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 в 2,5 раза; CH, C, CH</w:t>
      </w:r>
      <w:r>
        <w:rPr>
          <w:rFonts w:ascii="Times New Roman" w:hAnsi="Times New Roman" w:cs="Times New Roman"/>
          <w:noProof/>
          <w:sz w:val="16"/>
          <w:szCs w:val="16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O и БП в 3,5 раза.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внедрении различных природоохранных технологий (жидкостные и каталитические нейтрализаторы, сажевые фильтры, "экологически чистые" виды топлив, таблица 1.6.5) эффективность очистки отработавших газов должна быть подтверждена соответствующими данными инструментального контроля выбросов в условиях эксплуатации стационарной дизельной установки.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1.6.5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Сведения об эффективности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природоохранных технологий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6372"/>
        <w:gridCol w:w="1218"/>
        <w:gridCol w:w="1218"/>
      </w:tblGrid>
      <w:tr w:rsidR="008A061E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технологии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Вещество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Процент очистки</w:t>
            </w:r>
          </w:p>
        </w:tc>
      </w:tr>
      <w:tr w:rsidR="008A061E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3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Окисление в каталитическом нейтрализаторе 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(активная фаза платина 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90-95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70-80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30-50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СH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</w:tr>
      <w:tr w:rsidR="008A061E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Окисление в каталитическом нейтрализаторе с принудительным разогревом реактора (активная фаза платина Pt)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98-100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98-100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50-60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90-95</w:t>
            </w:r>
          </w:p>
        </w:tc>
      </w:tr>
      <w:tr w:rsidR="008A061E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Окисление и фильтрация в регенерируемых каталитических фильтроэлементах (активная фаза платина Pt)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98-100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98-100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90-95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90-95</w:t>
            </w:r>
          </w:p>
        </w:tc>
      </w:tr>
      <w:tr w:rsidR="008A061E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4. </w:t>
            </w:r>
          </w:p>
        </w:tc>
        <w:tc>
          <w:tcPr>
            <w:tcW w:w="3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Применение вододиспергированного топлива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 50 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60-80</w:t>
            </w:r>
          </w:p>
        </w:tc>
      </w:tr>
      <w:tr w:rsidR="008A061E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Применение топлива с пониженным содержанием серы</w:t>
            </w:r>
          </w:p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SO2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95</w:t>
            </w:r>
          </w:p>
        </w:tc>
      </w:tr>
      <w:tr w:rsidR="008A061E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Восстановление NO аммиаком в сотово-блочных катализаторах (активная фаза 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(WO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)/TiO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80</w:t>
            </w:r>
          </w:p>
        </w:tc>
      </w:tr>
      <w:tr w:rsidR="008A061E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3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Промывка в водных растворах (жидкостная нейтрализация)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Nox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40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50</w:t>
            </w:r>
          </w:p>
        </w:tc>
      </w:tr>
      <w:tr w:rsidR="008A061E">
        <w:trPr>
          <w:jc w:val="center"/>
        </w:trPr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 80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 расхода и температуры отработавших газов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Расход отработавших газов от стационарной дизельной установки определяется по выражению: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G</w:t>
      </w:r>
      <w:r>
        <w:rPr>
          <w:rFonts w:ascii="Times New Roman" w:hAnsi="Times New Roman" w:cs="Times New Roman"/>
          <w:noProof/>
          <w:sz w:val="16"/>
          <w:szCs w:val="16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1+ --------------------------------                                      (1.51),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[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(фи)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(альфа)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x L</w:t>
      </w:r>
      <w:r>
        <w:rPr>
          <w:rFonts w:ascii="Times New Roman" w:hAnsi="Times New Roman" w:cs="Times New Roman"/>
          <w:noProof/>
          <w:sz w:val="16"/>
          <w:szCs w:val="16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739"/>
        <w:gridCol w:w="267"/>
        <w:gridCol w:w="7430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 воздуха, определяемый по соотношению: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1             1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16"/>
          <w:szCs w:val="16"/>
        </w:rPr>
        <w:t>B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= </w:t>
      </w:r>
      <w:r>
        <w:rPr>
          <w:rFonts w:ascii="Times New Roman" w:hAnsi="Times New Roman" w:cs="Times New Roman"/>
          <w:noProof/>
          <w:sz w:val="24"/>
          <w:szCs w:val="24"/>
        </w:rPr>
        <w:t>--------- х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--------- х [b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Р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альфа)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(фи)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16"/>
          <w:szCs w:val="16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]             (1.52)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1000        3600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3475"/>
        <w:gridCol w:w="267"/>
        <w:gridCol w:w="4694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э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расход топлива на эксплуатационном (или номинальном) режиме работы двигателя, г/кВт·ч (берется из паспортных данных на дизельную установку);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(фи)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прибл. равно 1,18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продувки;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(альфа)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прибл. равно 1,8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избытка воздуха;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прибл. равно 14,3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кг воздуха / кг топлива - теоретически необходимое количество кг воздуха для сжигания одного кг топлива.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 подстановки (1.52) в (1.51) окончательная формула для расчета расхода отработавших газов от стационарной дизельной установки приобретает вид: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прибл. равно 8.72 х 10  х b</w:t>
      </w:r>
      <w:r>
        <w:rPr>
          <w:rFonts w:ascii="Times New Roman" w:hAnsi="Times New Roman" w:cs="Times New Roman"/>
          <w:noProof/>
          <w:sz w:val="16"/>
          <w:szCs w:val="16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x Р</w:t>
      </w:r>
      <w:r>
        <w:rPr>
          <w:rFonts w:ascii="Times New Roman" w:hAnsi="Times New Roman" w:cs="Times New Roman"/>
          <w:noProof/>
          <w:sz w:val="16"/>
          <w:szCs w:val="16"/>
        </w:rPr>
        <w:t>э</w:t>
      </w:r>
      <w:r>
        <w:rPr>
          <w:rFonts w:ascii="Times New Roman" w:hAnsi="Times New Roman" w:cs="Times New Roman"/>
          <w:noProof/>
          <w:sz w:val="24"/>
          <w:szCs w:val="24"/>
        </w:rPr>
        <w:t>, кг/с                            (1.53).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Объемный расход отработавших газов определяется по формуле: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G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-------------- , куб.м/с,                                                          (1.54),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(гамма)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9"/>
        <w:gridCol w:w="1022"/>
        <w:gridCol w:w="267"/>
        <w:gridCol w:w="7147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(гамма)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удельный вес отработавших газов, рассчитываемый по формуле: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[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(гамма)</w:t>
      </w:r>
      <w:r>
        <w:rPr>
          <w:rFonts w:ascii="Times New Roman" w:hAnsi="Times New Roman" w:cs="Times New Roman"/>
          <w:noProof/>
          <w:sz w:val="16"/>
          <w:szCs w:val="16"/>
        </w:rPr>
        <w:t>or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(nput = 0 град. С)]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(гамма)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or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= -------------------------------------------- , кг/куб.м,         (1.55)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(1 +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/273)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3286"/>
        <w:gridCol w:w="267"/>
        <w:gridCol w:w="4882"/>
      </w:tblGrid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(гамма)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(nput = 0 град. С)]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удельный вес отработавших газов при температуре, равной 0°С; значение которого можно принимать 1,31 кг/куб.м;</w:t>
            </w:r>
          </w:p>
        </w:tc>
      </w:tr>
      <w:tr w:rsidR="008A061E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or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A061E" w:rsidRDefault="008A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температура отработавших газов, К.</w:t>
            </w:r>
          </w:p>
        </w:tc>
      </w:tr>
    </w:tbl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организованном выбросе отработавших газов в атмосферу, на удалении от стационарной дизельной установки (высоте) до 5 м, значение их температуры можно принимать равным 450 град. С, на удалении от 5 до 10 м - 400 град. С.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Примечание.  В связи с техническими ограничениями текстовых файлов в формулах вместо математических символов, букв греческого алфавита  используются их наименования, заключенные в скобки. Например: (корень квадратный из…), (сигма), (пи), (ро), (альфа) и т.д.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Продолжение текста расчетных методик.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061E" w:rsidRDefault="008A061E" w:rsidP="008A061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83945" w:rsidRDefault="00A83945"/>
    <w:sectPr w:rsidR="00A83945" w:rsidSect="00DB7DC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61E"/>
    <w:rsid w:val="008A061E"/>
    <w:rsid w:val="00A8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11526</Words>
  <Characters>65704</Characters>
  <Application>Microsoft Office Word</Application>
  <DocSecurity>0</DocSecurity>
  <Lines>547</Lines>
  <Paragraphs>154</Paragraphs>
  <ScaleCrop>false</ScaleCrop>
  <Company>Grizli777</Company>
  <LinksUpToDate>false</LinksUpToDate>
  <CharactersWithSpaces>77076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2017-09-25T12:13:00Z</dcterms:created>
  <dcterms:modified xsi:type="dcterms:W3CDTF">2017-09-25T12:14:00Z</dcterms:modified>
</cp:coreProperties>
</file>